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08" w:rsidRPr="00DE2286" w:rsidRDefault="00DE2286" w:rsidP="00DE228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E2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ідділ управління державним майном </w:t>
      </w:r>
      <w:r w:rsidR="000B4D08" w:rsidRPr="00DE2286">
        <w:rPr>
          <w:rFonts w:ascii="Times New Roman" w:hAnsi="Times New Roman" w:cs="Times New Roman"/>
          <w:sz w:val="28"/>
          <w:szCs w:val="28"/>
          <w:lang w:val="uk-UA"/>
        </w:rPr>
        <w:t>є структурним підрозділом Житомирського апеляційного суду і безпосередньо підпорядковується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голові та</w:t>
      </w:r>
      <w:r w:rsidR="000B4D08" w:rsidRPr="00DE2286">
        <w:rPr>
          <w:rFonts w:ascii="Times New Roman" w:hAnsi="Times New Roman" w:cs="Times New Roman"/>
          <w:sz w:val="28"/>
          <w:szCs w:val="28"/>
          <w:lang w:val="uk-UA"/>
        </w:rPr>
        <w:t xml:space="preserve"> керівнику апарату Житомирського апеляційного суду.</w:t>
      </w:r>
    </w:p>
    <w:p w:rsidR="000B4D08" w:rsidRPr="00DE2286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- начальник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2286" w:rsidRDefault="00DE2286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заступник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4D08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5979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E2286">
        <w:rPr>
          <w:rFonts w:ascii="Times New Roman" w:hAnsi="Times New Roman" w:cs="Times New Roman"/>
          <w:sz w:val="28"/>
          <w:szCs w:val="28"/>
          <w:lang w:val="uk-UA"/>
        </w:rPr>
        <w:t>завідувач господарством;</w:t>
      </w:r>
    </w:p>
    <w:p w:rsidR="00DE2286" w:rsidRDefault="00DE2286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прибиральники службових приміщень;</w:t>
      </w:r>
    </w:p>
    <w:p w:rsidR="00DE2286" w:rsidRDefault="00DE2286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робітники з комплексного обслуговування й ремонту будинків;</w:t>
      </w:r>
    </w:p>
    <w:p w:rsidR="00DE2286" w:rsidRDefault="00DE2286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двірник;</w:t>
      </w:r>
    </w:p>
    <w:p w:rsidR="00DE2286" w:rsidRDefault="00DE2286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водій.</w:t>
      </w:r>
    </w:p>
    <w:p w:rsidR="005A19C2" w:rsidRDefault="005A19C2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Default="00DE2286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судоустрій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і статус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публічні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», та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законами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постановами та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розпорядженнями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, актами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документами,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, наказами,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положеннями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інструкціями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інш</w:t>
      </w:r>
      <w:r>
        <w:rPr>
          <w:rFonts w:ascii="Times New Roman" w:hAnsi="Times New Roman" w:cs="Times New Roman"/>
          <w:sz w:val="28"/>
          <w:szCs w:val="28"/>
          <w:lang w:val="ru-RU"/>
        </w:rPr>
        <w:t>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актами</w:t>
      </w:r>
      <w:r w:rsidR="005A19C2" w:rsidRPr="00DE22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19C2" w:rsidRPr="005A1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9C2" w:rsidRPr="005A19C2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5A19C2" w:rsidRPr="005A19C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A19C2" w:rsidRPr="005A19C2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="005A19C2" w:rsidRPr="005A19C2">
        <w:rPr>
          <w:rFonts w:ascii="Times New Roman" w:hAnsi="Times New Roman" w:cs="Times New Roman"/>
          <w:sz w:val="28"/>
          <w:szCs w:val="28"/>
          <w:lang w:val="ru-RU"/>
        </w:rPr>
        <w:t xml:space="preserve"> суду та</w:t>
      </w:r>
      <w:r w:rsidR="005A1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Default="000B4D08" w:rsidP="001B7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DE2286" w:rsidRPr="00DE2286" w:rsidRDefault="00DE2286" w:rsidP="00DE2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суду, 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прилеглої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належному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технічному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протипожежному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санітарному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правилами й нормами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пожежної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санітарії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гігієни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2286" w:rsidRPr="00DE2286" w:rsidRDefault="00DE2286" w:rsidP="00DE2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систем тепло-,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електро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- й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каналізації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та систем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технічно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справному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Ужиття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усунення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неполадок та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аварій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2286" w:rsidRPr="00DE2286" w:rsidRDefault="00DE2286" w:rsidP="00DE2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ремонту й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суду та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прилеглої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E2286" w:rsidRPr="00DE2286" w:rsidRDefault="00DE2286" w:rsidP="00DE2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матеріально-технічного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суду та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суду;</w:t>
      </w:r>
    </w:p>
    <w:p w:rsidR="00DE2286" w:rsidRPr="00DE2286" w:rsidRDefault="00DE2286" w:rsidP="00DE2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облік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матеріально-технічних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суду і контроль за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збереженням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суду; </w:t>
      </w:r>
    </w:p>
    <w:p w:rsidR="00DE2286" w:rsidRPr="00DE2286" w:rsidRDefault="00DE2286" w:rsidP="00DE2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транспортним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обслуговуванням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суду, а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суду з метою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нагальних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потреб суду;</w:t>
      </w:r>
    </w:p>
    <w:p w:rsidR="00BF5979" w:rsidRPr="00DE2286" w:rsidRDefault="00DE2286" w:rsidP="00DE2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з документами,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матеріально-господарського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28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E2286"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sectPr w:rsidR="00BF5979" w:rsidRPr="00DE22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312"/>
    <w:multiLevelType w:val="hybridMultilevel"/>
    <w:tmpl w:val="7766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2"/>
    <w:rsid w:val="00017D85"/>
    <w:rsid w:val="000B4D08"/>
    <w:rsid w:val="00107F91"/>
    <w:rsid w:val="00114A52"/>
    <w:rsid w:val="001B7DDC"/>
    <w:rsid w:val="003940B4"/>
    <w:rsid w:val="003F7D51"/>
    <w:rsid w:val="00584714"/>
    <w:rsid w:val="005A19C2"/>
    <w:rsid w:val="006B3F97"/>
    <w:rsid w:val="007166CC"/>
    <w:rsid w:val="00BF5979"/>
    <w:rsid w:val="00D97580"/>
    <w:rsid w:val="00DE2286"/>
    <w:rsid w:val="00F3209A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CA50"/>
  <w15:chartTrackingRefBased/>
  <w15:docId w15:val="{06B13951-525C-4D0B-B486-C803AF8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2019-04-04T09:32:00Z</dcterms:created>
  <dcterms:modified xsi:type="dcterms:W3CDTF">2019-04-04T09:39:00Z</dcterms:modified>
</cp:coreProperties>
</file>