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C" w:rsidRDefault="002C077C" w:rsidP="002C07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4"/>
          <w:lang w:val="uk-UA"/>
        </w:rPr>
        <w:tab/>
      </w:r>
      <w:r>
        <w:rPr>
          <w:rFonts w:ascii="Times New Roman" w:eastAsia="Lucida Sans Unicode" w:hAnsi="Times New Roman" w:cs="Times New Roman"/>
          <w:b/>
          <w:i/>
          <w:sz w:val="28"/>
          <w:szCs w:val="24"/>
          <w:lang w:val="uk-UA"/>
        </w:rPr>
        <w:tab/>
        <w:t xml:space="preserve">               </w:t>
      </w:r>
      <w:r w:rsidR="000E5E6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95pt;margin-top:0;width:61pt;height:63.3pt;z-index:251659264;mso-wrap-distance-left:0;mso-wrap-distance-right:0;mso-position-horizontal-relative:text;mso-position-vertical-relative:text" filled="t">
            <v:fill color2="black"/>
            <v:imagedata r:id="rId4" o:title=""/>
            <w10:wrap type="topAndBottom"/>
          </v:shape>
          <o:OLEObject Type="Embed" ProgID="PBrush" ShapeID="_x0000_s1026" DrawAspect="Content" ObjectID="_1672832879" r:id="rId5"/>
        </w:object>
      </w:r>
    </w:p>
    <w:p w:rsidR="002C077C" w:rsidRDefault="002C077C" w:rsidP="002C07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Lucida Sans Unicode" w:hAnsi="Times New Roman" w:cs="Times New Roman"/>
          <w:b/>
          <w:sz w:val="36"/>
          <w:szCs w:val="36"/>
          <w:lang w:val="uk-UA"/>
        </w:rPr>
        <w:t>ЖИТОМИРСЬКИЙ АПЕЛЯЦІЙНИЙ СУД</w:t>
      </w:r>
    </w:p>
    <w:p w:rsidR="002C077C" w:rsidRDefault="002C077C" w:rsidP="002C077C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val="uk-UA"/>
        </w:rPr>
      </w:pPr>
    </w:p>
    <w:p w:rsidR="002C077C" w:rsidRDefault="002C077C" w:rsidP="002C077C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Lucida Sans Unicode" w:hAnsi="Times New Roman" w:cs="Times New Roman"/>
          <w:b/>
          <w:sz w:val="36"/>
          <w:szCs w:val="36"/>
          <w:lang w:val="uk-UA"/>
        </w:rPr>
        <w:t xml:space="preserve">Н А К А З </w:t>
      </w:r>
    </w:p>
    <w:p w:rsidR="002C077C" w:rsidRDefault="002C077C" w:rsidP="002C07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 </w:t>
      </w:r>
    </w:p>
    <w:p w:rsidR="002C077C" w:rsidRDefault="002C077C" w:rsidP="002C0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FF51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.01.2021                                     м. Житомир                                     №</w:t>
      </w:r>
      <w:r w:rsidR="00D641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-о/д</w:t>
      </w:r>
    </w:p>
    <w:p w:rsidR="002C077C" w:rsidRDefault="002C077C" w:rsidP="002C0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077C" w:rsidRDefault="002C077C" w:rsidP="002C07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 оголошення добору на зайняття </w:t>
      </w:r>
    </w:p>
    <w:p w:rsidR="002C077C" w:rsidRDefault="002C077C" w:rsidP="002C07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тимчасово вакантної посади державної служби</w:t>
      </w:r>
    </w:p>
    <w:p w:rsidR="002C077C" w:rsidRDefault="002C077C" w:rsidP="002C07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категорії «В» на період дії карантину</w:t>
      </w:r>
    </w:p>
    <w:p w:rsidR="002C077C" w:rsidRDefault="002C077C" w:rsidP="002C0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2C077C" w:rsidRDefault="002C077C" w:rsidP="002C0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2C077C" w:rsidRDefault="002C077C" w:rsidP="002C077C">
      <w:pPr>
        <w:spacing w:after="0" w:line="240" w:lineRule="auto"/>
        <w:jc w:val="both"/>
        <w:rPr>
          <w:rStyle w:val="21pt"/>
          <w:rFonts w:eastAsiaTheme="minorHAnsi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Відповідно до статті 155 Закону України «Про судоустрій і статус суддів»  від 02 червня 2016 року № 1402-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ІІІ, Закону України «Про внесення змін до Закону України «Про державний бюджет України на 2020 рік»,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</w:r>
      <w:r>
        <w:rPr>
          <w:rStyle w:val="21pt"/>
          <w:rFonts w:eastAsiaTheme="minorHAnsi"/>
        </w:rPr>
        <w:t>СО</w:t>
      </w:r>
      <w:r>
        <w:rPr>
          <w:rStyle w:val="21pt"/>
          <w:rFonts w:eastAsiaTheme="minorHAnsi"/>
          <w:lang w:val="en-US"/>
        </w:rPr>
        <w:t>VID</w:t>
      </w:r>
      <w:r>
        <w:rPr>
          <w:rStyle w:val="21pt"/>
          <w:rFonts w:eastAsiaTheme="minorHAnsi"/>
        </w:rPr>
        <w:t>-19,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спричиненою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коронавірусом</w:t>
      </w:r>
      <w:proofErr w:type="spellEnd"/>
      <w:r>
        <w:rPr>
          <w:rStyle w:val="21pt"/>
          <w:rFonts w:eastAsiaTheme="minorHAnsi"/>
        </w:rPr>
        <w:t xml:space="preserve"> </w:t>
      </w:r>
      <w:r>
        <w:rPr>
          <w:rStyle w:val="21pt"/>
          <w:rFonts w:eastAsiaTheme="minorHAnsi"/>
          <w:lang w:val="en-US"/>
        </w:rPr>
        <w:t>SARS</w:t>
      </w:r>
      <w:r>
        <w:rPr>
          <w:rStyle w:val="21pt"/>
          <w:rFonts w:eastAsiaTheme="minorHAnsi"/>
        </w:rPr>
        <w:t>-</w:t>
      </w:r>
      <w:proofErr w:type="spellStart"/>
      <w:r>
        <w:rPr>
          <w:rStyle w:val="21pt"/>
          <w:rFonts w:eastAsiaTheme="minorHAnsi"/>
          <w:lang w:val="en-US"/>
        </w:rPr>
        <w:t>CoV</w:t>
      </w:r>
      <w:proofErr w:type="spellEnd"/>
      <w:r>
        <w:rPr>
          <w:rStyle w:val="21pt"/>
          <w:rFonts w:eastAsiaTheme="minorHAnsi"/>
        </w:rPr>
        <w:t xml:space="preserve">-2,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затвердженого постановою Кабінету Міністрів України від 22 квітня 2021 року № 290, з метою забезпечення безперебійного здійснення правосуддя,</w:t>
      </w:r>
      <w:r>
        <w:rPr>
          <w:rStyle w:val="21pt"/>
          <w:rFonts w:eastAsiaTheme="minorHAnsi"/>
        </w:rPr>
        <w:t xml:space="preserve"> </w:t>
      </w:r>
    </w:p>
    <w:p w:rsidR="002C077C" w:rsidRDefault="002C077C" w:rsidP="002C077C">
      <w:pPr>
        <w:spacing w:after="0" w:line="240" w:lineRule="auto"/>
        <w:jc w:val="both"/>
        <w:rPr>
          <w:rStyle w:val="21pt"/>
          <w:rFonts w:eastAsiaTheme="minorHAnsi"/>
        </w:rPr>
      </w:pPr>
    </w:p>
    <w:p w:rsidR="002C077C" w:rsidRDefault="002C077C" w:rsidP="002C077C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НАКАЗУЮ:</w:t>
      </w:r>
    </w:p>
    <w:p w:rsidR="002C077C" w:rsidRDefault="002C077C" w:rsidP="002C07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2C077C" w:rsidRDefault="002C077C" w:rsidP="002C07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1. Оголосити добір на зайняття тимчасово вакантної посади державної служби (категорія «В») - секретаря судового засідання відділу організаційного забезпечення розгляду кримінальних справ Житомирського апеляційного суду, на період </w:t>
      </w:r>
      <w:r>
        <w:rPr>
          <w:rStyle w:val="21pt"/>
          <w:rFonts w:eastAsiaTheme="minorHAnsi"/>
        </w:rPr>
        <w:t xml:space="preserve">дії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карантину, установленого </w:t>
      </w:r>
      <w:r>
        <w:rPr>
          <w:rStyle w:val="21pt"/>
          <w:rFonts w:eastAsiaTheme="minorHAnsi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метою запобігання поширенню на території України гострої респіраторної хвороби </w:t>
      </w:r>
      <w:r>
        <w:rPr>
          <w:rStyle w:val="21pt"/>
          <w:rFonts w:eastAsiaTheme="minorHAnsi"/>
        </w:rPr>
        <w:t>СО</w:t>
      </w:r>
      <w:r>
        <w:rPr>
          <w:rStyle w:val="21pt"/>
          <w:rFonts w:eastAsiaTheme="minorHAnsi"/>
          <w:lang w:val="en-US"/>
        </w:rPr>
        <w:t>VID</w:t>
      </w:r>
      <w:r>
        <w:rPr>
          <w:rStyle w:val="21pt"/>
          <w:rFonts w:eastAsiaTheme="minorHAnsi"/>
        </w:rPr>
        <w:t xml:space="preserve">-19,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спричиненої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коронавірусом</w:t>
      </w:r>
      <w:proofErr w:type="spellEnd"/>
      <w:r>
        <w:rPr>
          <w:rStyle w:val="21pt"/>
          <w:rFonts w:eastAsiaTheme="minorHAnsi"/>
        </w:rPr>
        <w:t xml:space="preserve"> </w:t>
      </w:r>
      <w:r>
        <w:rPr>
          <w:rStyle w:val="21pt"/>
          <w:rFonts w:eastAsiaTheme="minorHAnsi"/>
          <w:lang w:val="en-US"/>
        </w:rPr>
        <w:t>SARS</w:t>
      </w:r>
      <w:r>
        <w:rPr>
          <w:rStyle w:val="21pt"/>
          <w:rFonts w:eastAsiaTheme="minorHAnsi"/>
        </w:rPr>
        <w:t>-</w:t>
      </w:r>
      <w:proofErr w:type="spellStart"/>
      <w:r>
        <w:rPr>
          <w:rStyle w:val="21pt"/>
          <w:rFonts w:eastAsiaTheme="minorHAnsi"/>
          <w:lang w:val="en-US"/>
        </w:rPr>
        <w:t>CoV</w:t>
      </w:r>
      <w:proofErr w:type="spellEnd"/>
      <w:r>
        <w:rPr>
          <w:rStyle w:val="21pt"/>
          <w:rFonts w:eastAsiaTheme="minorHAnsi"/>
        </w:rPr>
        <w:t xml:space="preserve">-2, до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дня визначення переможця за результатами конкурсного відбору відповідно до законодавства або до виходу на роботу основного працівника з відпустки для догляду за дитиною  до досягнення нею трирічного віку.</w:t>
      </w:r>
    </w:p>
    <w:p w:rsidR="002C077C" w:rsidRDefault="002C077C" w:rsidP="002C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77C" w:rsidRDefault="002C077C" w:rsidP="002C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Затвердити оголошення про добір на період дії карантину на зайняття тимчасово вакантної посади державної служби категорії «В» апарату Житомирського апеляційного суду (Додаток).</w:t>
      </w:r>
    </w:p>
    <w:p w:rsidR="002C077C" w:rsidRDefault="002C077C" w:rsidP="002C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77C" w:rsidRDefault="002C077C" w:rsidP="002C077C">
      <w:pPr>
        <w:pStyle w:val="40"/>
        <w:shd w:val="clear" w:color="auto" w:fill="auto"/>
        <w:tabs>
          <w:tab w:val="left" w:pos="1252"/>
        </w:tabs>
        <w:spacing w:line="350" w:lineRule="exact"/>
        <w:rPr>
          <w:color w:val="000000"/>
          <w:sz w:val="28"/>
          <w:szCs w:val="28"/>
          <w:lang w:eastAsia="uk-UA" w:bidi="uk-UA"/>
        </w:rPr>
      </w:pPr>
      <w:r w:rsidRPr="00652184">
        <w:rPr>
          <w:color w:val="000000"/>
          <w:sz w:val="28"/>
          <w:szCs w:val="28"/>
          <w:lang w:val="uk-UA" w:eastAsia="uk-UA" w:bidi="uk-UA"/>
        </w:rPr>
        <w:t xml:space="preserve">          </w:t>
      </w:r>
      <w:r>
        <w:rPr>
          <w:color w:val="000000"/>
          <w:sz w:val="28"/>
          <w:szCs w:val="28"/>
          <w:lang w:eastAsia="uk-UA" w:bidi="uk-UA"/>
        </w:rPr>
        <w:t xml:space="preserve">3. </w:t>
      </w:r>
      <w:proofErr w:type="spellStart"/>
      <w:r>
        <w:rPr>
          <w:color w:val="000000"/>
          <w:sz w:val="28"/>
          <w:szCs w:val="28"/>
          <w:lang w:eastAsia="uk-UA" w:bidi="uk-UA"/>
        </w:rPr>
        <w:t>Визначити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уповноваженою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особою для </w:t>
      </w:r>
      <w:proofErr w:type="spellStart"/>
      <w:r>
        <w:rPr>
          <w:color w:val="000000"/>
          <w:sz w:val="28"/>
          <w:szCs w:val="28"/>
          <w:lang w:eastAsia="uk-UA" w:bidi="uk-UA"/>
        </w:rPr>
        <w:t>проведення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в </w:t>
      </w:r>
      <w:proofErr w:type="spellStart"/>
      <w:r>
        <w:rPr>
          <w:color w:val="000000"/>
          <w:sz w:val="28"/>
          <w:szCs w:val="28"/>
          <w:lang w:eastAsia="uk-UA" w:bidi="uk-UA"/>
        </w:rPr>
        <w:t>установленому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lastRenderedPageBreak/>
        <w:t xml:space="preserve">порядку </w:t>
      </w:r>
      <w:proofErr w:type="spellStart"/>
      <w:r>
        <w:rPr>
          <w:color w:val="000000"/>
          <w:sz w:val="28"/>
          <w:szCs w:val="28"/>
          <w:lang w:eastAsia="uk-UA" w:bidi="uk-UA"/>
        </w:rPr>
        <w:t>співбесіди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з кандидатами на </w:t>
      </w:r>
      <w:proofErr w:type="spellStart"/>
      <w:r>
        <w:rPr>
          <w:color w:val="000000"/>
          <w:sz w:val="28"/>
          <w:szCs w:val="28"/>
          <w:lang w:eastAsia="uk-UA" w:bidi="uk-UA"/>
        </w:rPr>
        <w:t>зайняття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тимчасово </w:t>
      </w:r>
      <w:proofErr w:type="spellStart"/>
      <w:r>
        <w:rPr>
          <w:sz w:val="28"/>
          <w:szCs w:val="28"/>
        </w:rPr>
        <w:t>вакантн</w:t>
      </w:r>
      <w:r>
        <w:rPr>
          <w:sz w:val="28"/>
          <w:szCs w:val="28"/>
          <w:lang w:val="uk-UA"/>
        </w:rPr>
        <w:t>ої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посад</w:t>
      </w:r>
      <w:r>
        <w:rPr>
          <w:color w:val="000000"/>
          <w:sz w:val="28"/>
          <w:szCs w:val="28"/>
          <w:lang w:val="uk-UA" w:eastAsia="uk-UA" w:bidi="uk-UA"/>
        </w:rPr>
        <w:t>и</w:t>
      </w:r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державної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служби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категорі</w:t>
      </w:r>
      <w:proofErr w:type="spellEnd"/>
      <w:r>
        <w:rPr>
          <w:color w:val="000000"/>
          <w:sz w:val="28"/>
          <w:szCs w:val="28"/>
          <w:lang w:val="uk-UA" w:eastAsia="uk-UA" w:bidi="uk-UA"/>
        </w:rPr>
        <w:t>ї</w:t>
      </w:r>
      <w:r>
        <w:rPr>
          <w:color w:val="000000"/>
          <w:sz w:val="28"/>
          <w:szCs w:val="28"/>
          <w:lang w:eastAsia="uk-UA" w:bidi="uk-UA"/>
        </w:rPr>
        <w:t xml:space="preserve"> «</w:t>
      </w:r>
      <w:proofErr w:type="gramStart"/>
      <w:r>
        <w:rPr>
          <w:color w:val="000000"/>
          <w:sz w:val="28"/>
          <w:szCs w:val="28"/>
          <w:lang w:eastAsia="uk-UA" w:bidi="uk-UA"/>
        </w:rPr>
        <w:t xml:space="preserve">В» </w:t>
      </w:r>
      <w:r w:rsidR="00652184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652184">
        <w:rPr>
          <w:color w:val="000000"/>
          <w:sz w:val="28"/>
          <w:szCs w:val="28"/>
          <w:lang w:val="uk-UA" w:eastAsia="uk-UA" w:bidi="uk-UA"/>
        </w:rPr>
        <w:t>Захарчук</w:t>
      </w:r>
      <w:proofErr w:type="spellEnd"/>
      <w:proofErr w:type="gramEnd"/>
      <w:r w:rsidR="00652184">
        <w:rPr>
          <w:color w:val="000000"/>
          <w:sz w:val="28"/>
          <w:szCs w:val="28"/>
          <w:lang w:val="uk-UA" w:eastAsia="uk-UA" w:bidi="uk-UA"/>
        </w:rPr>
        <w:t xml:space="preserve"> Оксану Іванівну</w:t>
      </w:r>
      <w:r>
        <w:rPr>
          <w:color w:val="000000"/>
          <w:sz w:val="28"/>
          <w:szCs w:val="28"/>
          <w:lang w:eastAsia="uk-UA" w:bidi="uk-UA"/>
        </w:rPr>
        <w:t xml:space="preserve">, </w:t>
      </w:r>
      <w:r w:rsidR="00652184">
        <w:rPr>
          <w:color w:val="000000"/>
          <w:sz w:val="28"/>
          <w:szCs w:val="28"/>
          <w:lang w:val="uk-UA" w:eastAsia="uk-UA" w:bidi="uk-UA"/>
        </w:rPr>
        <w:t>начальника відділу організаційного забезпечення розгляду кримінальних справ Житомирського апеляційного суду</w:t>
      </w:r>
      <w:r>
        <w:rPr>
          <w:color w:val="000000"/>
          <w:sz w:val="28"/>
          <w:szCs w:val="28"/>
          <w:lang w:eastAsia="uk-UA" w:bidi="uk-UA"/>
        </w:rPr>
        <w:t>.</w:t>
      </w:r>
    </w:p>
    <w:p w:rsidR="002C077C" w:rsidRDefault="002C077C" w:rsidP="002C077C">
      <w:pPr>
        <w:pStyle w:val="40"/>
        <w:shd w:val="clear" w:color="auto" w:fill="auto"/>
        <w:tabs>
          <w:tab w:val="left" w:pos="1252"/>
        </w:tabs>
        <w:spacing w:line="350" w:lineRule="exact"/>
        <w:rPr>
          <w:color w:val="000000"/>
          <w:sz w:val="28"/>
          <w:szCs w:val="28"/>
          <w:lang w:val="uk-UA" w:eastAsia="uk-UA" w:bidi="uk-UA"/>
        </w:rPr>
      </w:pPr>
    </w:p>
    <w:p w:rsidR="002C077C" w:rsidRDefault="002C077C" w:rsidP="002C077C">
      <w:pPr>
        <w:pStyle w:val="20"/>
        <w:shd w:val="clear" w:color="auto" w:fill="auto"/>
        <w:tabs>
          <w:tab w:val="left" w:pos="1243"/>
        </w:tabs>
        <w:spacing w:before="0" w:after="0" w:line="360" w:lineRule="exact"/>
        <w:jc w:val="both"/>
        <w:rPr>
          <w:rStyle w:val="21pt"/>
        </w:rPr>
      </w:pPr>
      <w:r>
        <w:rPr>
          <w:color w:val="000000"/>
          <w:lang w:val="uk-UA" w:eastAsia="uk-UA" w:bidi="uk-UA"/>
        </w:rPr>
        <w:t xml:space="preserve">          4. Відділу з питань персоналу забезпечити розміщення цього наказу, оголошення про добір, а також інформації про прийняте рішення за результатами цього добору на Єдиному порталі вакансій державної служби Національного агентства України з питань державної служби </w:t>
      </w:r>
      <w:r w:rsidR="00652184">
        <w:rPr>
          <w:color w:val="000000"/>
          <w:lang w:val="uk-UA" w:eastAsia="uk-UA" w:bidi="uk-UA"/>
        </w:rPr>
        <w:t xml:space="preserve">та офіційному </w:t>
      </w:r>
      <w:proofErr w:type="spellStart"/>
      <w:r w:rsidR="00652184">
        <w:rPr>
          <w:color w:val="000000"/>
          <w:lang w:val="uk-UA" w:eastAsia="uk-UA" w:bidi="uk-UA"/>
        </w:rPr>
        <w:t>вебсайті</w:t>
      </w:r>
      <w:proofErr w:type="spellEnd"/>
      <w:r w:rsidR="00652184">
        <w:rPr>
          <w:color w:val="000000"/>
          <w:lang w:val="uk-UA" w:eastAsia="uk-UA" w:bidi="uk-UA"/>
        </w:rPr>
        <w:t xml:space="preserve"> суду.</w:t>
      </w:r>
      <w:r>
        <w:rPr>
          <w:rStyle w:val="21pt"/>
        </w:rPr>
        <w:t xml:space="preserve"> </w:t>
      </w:r>
    </w:p>
    <w:p w:rsidR="002C077C" w:rsidRDefault="002C077C" w:rsidP="002C077C">
      <w:pPr>
        <w:pStyle w:val="20"/>
        <w:shd w:val="clear" w:color="auto" w:fill="auto"/>
        <w:tabs>
          <w:tab w:val="left" w:pos="1243"/>
        </w:tabs>
        <w:spacing w:before="0" w:after="0" w:line="360" w:lineRule="exact"/>
        <w:jc w:val="both"/>
        <w:rPr>
          <w:rStyle w:val="21pt"/>
        </w:rPr>
      </w:pPr>
    </w:p>
    <w:p w:rsidR="002C077C" w:rsidRDefault="002C077C" w:rsidP="002C077C">
      <w:pPr>
        <w:pStyle w:val="20"/>
        <w:shd w:val="clear" w:color="auto" w:fill="auto"/>
        <w:tabs>
          <w:tab w:val="left" w:pos="1257"/>
        </w:tabs>
        <w:spacing w:before="0" w:after="364" w:line="360" w:lineRule="exact"/>
        <w:jc w:val="both"/>
      </w:pPr>
      <w:r>
        <w:rPr>
          <w:color w:val="000000"/>
          <w:lang w:val="uk-UA" w:eastAsia="uk-UA" w:bidi="uk-UA"/>
        </w:rPr>
        <w:t xml:space="preserve">         </w:t>
      </w:r>
      <w:r>
        <w:rPr>
          <w:color w:val="000000"/>
          <w:lang w:eastAsia="uk-UA" w:bidi="uk-UA"/>
        </w:rPr>
        <w:t xml:space="preserve">5. Контроль за </w:t>
      </w:r>
      <w:proofErr w:type="spellStart"/>
      <w:r>
        <w:rPr>
          <w:color w:val="000000"/>
          <w:lang w:eastAsia="uk-UA" w:bidi="uk-UA"/>
        </w:rPr>
        <w:t>виконанням</w:t>
      </w:r>
      <w:proofErr w:type="spellEnd"/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даного</w:t>
      </w:r>
      <w:proofErr w:type="spellEnd"/>
      <w:r>
        <w:rPr>
          <w:color w:val="000000"/>
          <w:lang w:eastAsia="uk-UA" w:bidi="uk-UA"/>
        </w:rPr>
        <w:t xml:space="preserve"> наказу </w:t>
      </w:r>
      <w:r w:rsidR="00652184">
        <w:rPr>
          <w:color w:val="000000"/>
          <w:lang w:val="uk-UA" w:eastAsia="uk-UA" w:bidi="uk-UA"/>
        </w:rPr>
        <w:t xml:space="preserve">покласти на </w:t>
      </w:r>
      <w:proofErr w:type="spellStart"/>
      <w:r w:rsidR="00652184">
        <w:rPr>
          <w:color w:val="000000"/>
          <w:lang w:val="uk-UA" w:eastAsia="uk-UA" w:bidi="uk-UA"/>
        </w:rPr>
        <w:t>Довгаля</w:t>
      </w:r>
      <w:proofErr w:type="spellEnd"/>
      <w:r w:rsidR="00652184">
        <w:rPr>
          <w:color w:val="000000"/>
          <w:lang w:val="uk-UA" w:eastAsia="uk-UA" w:bidi="uk-UA"/>
        </w:rPr>
        <w:t xml:space="preserve"> Юрія Миколайовича, заступника керівника апарату Житомирського апеляційного суду</w:t>
      </w:r>
      <w:r>
        <w:rPr>
          <w:color w:val="000000"/>
          <w:lang w:eastAsia="uk-UA" w:bidi="uk-UA"/>
        </w:rPr>
        <w:t>.</w:t>
      </w:r>
    </w:p>
    <w:p w:rsidR="002C077C" w:rsidRDefault="002C077C" w:rsidP="002C0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77C" w:rsidRDefault="002C077C" w:rsidP="002C0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77C" w:rsidRDefault="002C077C" w:rsidP="002C0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апарату суду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Т.П.Павлюк</w:t>
      </w:r>
      <w:proofErr w:type="spellEnd"/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77C" w:rsidRDefault="002C077C" w:rsidP="002C07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71E" w:rsidRDefault="0086471E">
      <w:bookmarkStart w:id="0" w:name="_GoBack"/>
      <w:bookmarkEnd w:id="0"/>
    </w:p>
    <w:sectPr w:rsidR="0086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7C"/>
    <w:rsid w:val="000E5E6A"/>
    <w:rsid w:val="002C077C"/>
    <w:rsid w:val="00652184"/>
    <w:rsid w:val="0086471E"/>
    <w:rsid w:val="00D641B7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E1350B-366D-41DF-B7D7-E9D692AD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C07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077C"/>
    <w:pPr>
      <w:widowControl w:val="0"/>
      <w:shd w:val="clear" w:color="auto" w:fill="FFFFFF"/>
      <w:spacing w:before="540"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C077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077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pt">
    <w:name w:val="Основной текст (2) + Интервал 1 pt"/>
    <w:basedOn w:val="a0"/>
    <w:rsid w:val="002C077C"/>
    <w:rPr>
      <w:rFonts w:ascii="Times New Roman" w:eastAsia="Times New Roman" w:hAnsi="Times New Roman" w:cs="Times New Roman" w:hint="default"/>
      <w:color w:val="000000"/>
      <w:spacing w:val="2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Підковенко Олена Степанівна</dc:creator>
  <cp:keywords/>
  <dc:description/>
  <cp:lastModifiedBy>Серветник Тетяна Олександрівна</cp:lastModifiedBy>
  <cp:revision>4</cp:revision>
  <dcterms:created xsi:type="dcterms:W3CDTF">2021-01-18T14:30:00Z</dcterms:created>
  <dcterms:modified xsi:type="dcterms:W3CDTF">2021-01-22T13:02:00Z</dcterms:modified>
</cp:coreProperties>
</file>