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39" w:rsidRDefault="003F3139" w:rsidP="003F3139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Додаток </w:t>
      </w:r>
      <w:r w:rsidR="00051B72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 xml:space="preserve"> </w:t>
      </w:r>
    </w:p>
    <w:p w:rsidR="003F3139" w:rsidRDefault="003F3139" w:rsidP="003F3139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ЗАТВЕРДЖЕНО</w:t>
      </w:r>
    </w:p>
    <w:p w:rsidR="003F3139" w:rsidRDefault="003F3139" w:rsidP="003F3139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Наказ керівника апарату   </w:t>
      </w:r>
    </w:p>
    <w:p w:rsidR="003F3139" w:rsidRDefault="003F3139" w:rsidP="003F3139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Житомирського апеляційного </w:t>
      </w:r>
    </w:p>
    <w:p w:rsidR="003F3139" w:rsidRDefault="003F3139" w:rsidP="003F3139">
      <w:pPr>
        <w:spacing w:after="0" w:line="240" w:lineRule="auto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суду від 22.02.2021р.</w:t>
      </w:r>
      <w:r>
        <w:rPr>
          <w:rFonts w:eastAsia="Calibri" w:cs="Times New Roman"/>
          <w:b/>
          <w:szCs w:val="28"/>
          <w:lang w:val="ru-RU"/>
        </w:rPr>
        <w:t xml:space="preserve"> </w:t>
      </w:r>
      <w:r>
        <w:rPr>
          <w:rFonts w:eastAsia="Calibri" w:cs="Times New Roman"/>
          <w:szCs w:val="28"/>
          <w:lang w:val="ru-RU"/>
        </w:rPr>
        <w:t xml:space="preserve">№ </w:t>
      </w:r>
      <w:r w:rsidR="00051B72">
        <w:rPr>
          <w:rFonts w:eastAsia="Calibri" w:cs="Times New Roman"/>
          <w:szCs w:val="28"/>
          <w:lang w:val="ru-RU"/>
        </w:rPr>
        <w:t>26</w:t>
      </w:r>
      <w:bookmarkStart w:id="0" w:name="_GoBack"/>
      <w:bookmarkEnd w:id="0"/>
      <w:r>
        <w:rPr>
          <w:rFonts w:eastAsia="Calibri" w:cs="Times New Roman"/>
          <w:szCs w:val="28"/>
          <w:lang w:val="ru-RU"/>
        </w:rPr>
        <w:t xml:space="preserve">-о/д </w:t>
      </w:r>
    </w:p>
    <w:p w:rsidR="003F3139" w:rsidRDefault="003F3139" w:rsidP="003F3139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3F3139" w:rsidRDefault="003F3139" w:rsidP="003F3139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3F3139" w:rsidRDefault="003F3139" w:rsidP="003F3139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497"/>
        <w:gridCol w:w="135"/>
        <w:gridCol w:w="6980"/>
      </w:tblGrid>
      <w:tr w:rsidR="003F3139" w:rsidRPr="003F3139" w:rsidTr="003F3139">
        <w:trPr>
          <w:trHeight w:val="987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3139" w:rsidRDefault="003F3139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139" w:rsidRDefault="003F3139">
            <w:pPr>
              <w:spacing w:after="0" w:line="240" w:lineRule="auto"/>
              <w:ind w:left="202"/>
              <w:rPr>
                <w:rFonts w:eastAsia="Times New Roman" w:cs="Times New Roman"/>
                <w:sz w:val="14"/>
                <w:szCs w:val="28"/>
              </w:rPr>
            </w:pPr>
          </w:p>
          <w:p w:rsidR="003F3139" w:rsidRDefault="003F3139" w:rsidP="003F3139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eastAsia="uk-UA" w:bidi="uk-UA"/>
              </w:rPr>
              <w:t xml:space="preserve">Судовий розпорядник відділу служби судових розпорядників Житомирського апеляційного суду, категорія «В»  </w:t>
            </w:r>
          </w:p>
        </w:tc>
      </w:tr>
      <w:tr w:rsidR="003F3139" w:rsidRPr="003F3139" w:rsidTr="003F3139">
        <w:trPr>
          <w:trHeight w:val="266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3139" w:rsidRDefault="003F3139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>
              <w:rPr>
                <w:rFonts w:eastAsia="Times New Roman" w:cs="Times New Roman"/>
                <w:szCs w:val="28"/>
              </w:rPr>
              <w:t>Посадові обов’язки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7E4" w:rsidRPr="00C667E4" w:rsidRDefault="00C667E4" w:rsidP="00AF6E62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4"/>
                <w:szCs w:val="28"/>
                <w:lang w:eastAsia="ru-RU"/>
              </w:rPr>
              <w:t xml:space="preserve">- </w:t>
            </w:r>
            <w:r w:rsidR="00451340">
              <w:rPr>
                <w:rFonts w:eastAsia="Times New Roman" w:cs="Times New Roman"/>
                <w:bCs/>
                <w:color w:val="000000"/>
                <w:spacing w:val="4"/>
                <w:szCs w:val="28"/>
                <w:lang w:eastAsia="ru-RU"/>
              </w:rPr>
              <w:t>з</w:t>
            </w:r>
            <w:r w:rsidRPr="00C667E4">
              <w:rPr>
                <w:rFonts w:eastAsia="Times New Roman" w:cs="Times New Roman"/>
                <w:bCs/>
                <w:color w:val="000000"/>
                <w:spacing w:val="4"/>
                <w:szCs w:val="28"/>
                <w:lang w:eastAsia="ru-RU"/>
              </w:rPr>
              <w:t>дійснює перевірку та забезпечує готовність залу судового засідання чи приміщення, в якому планується проведення виїзного засідання,</w:t>
            </w:r>
            <w:r w:rsidR="00AF6E62">
              <w:rPr>
                <w:rFonts w:eastAsia="Times New Roman" w:cs="Times New Roman"/>
                <w:bCs/>
                <w:color w:val="000000"/>
                <w:spacing w:val="4"/>
                <w:szCs w:val="28"/>
                <w:lang w:eastAsia="ru-RU"/>
              </w:rPr>
              <w:t xml:space="preserve"> </w:t>
            </w:r>
            <w:r w:rsidRPr="00C667E4">
              <w:rPr>
                <w:rFonts w:eastAsia="Times New Roman" w:cs="Times New Roman"/>
                <w:bCs/>
                <w:color w:val="000000"/>
                <w:spacing w:val="4"/>
                <w:szCs w:val="28"/>
                <w:lang w:eastAsia="ru-RU"/>
              </w:rPr>
              <w:t>до слухання справи і доповідає про їх готовність</w:t>
            </w:r>
            <w:r>
              <w:rPr>
                <w:rFonts w:eastAsia="Times New Roman" w:cs="Times New Roman"/>
                <w:bCs/>
                <w:color w:val="000000"/>
                <w:spacing w:val="4"/>
                <w:szCs w:val="28"/>
                <w:lang w:eastAsia="ru-RU"/>
              </w:rPr>
              <w:t xml:space="preserve"> головуючому по справі;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</w:t>
            </w:r>
            <w:r w:rsidRPr="00C667E4">
              <w:rPr>
                <w:rFonts w:eastAsia="Times New Roman" w:cs="Times New Roman"/>
                <w:szCs w:val="28"/>
                <w:lang w:eastAsia="ru-RU"/>
              </w:rPr>
              <w:t>абезпечує безпечні умови роботи суддям та працівникам апарату суду в залі судового засідання, іншому приміщенні, в разі пров</w:t>
            </w:r>
            <w:r w:rsidR="00687AFE">
              <w:rPr>
                <w:rFonts w:eastAsia="Times New Roman" w:cs="Times New Roman"/>
                <w:szCs w:val="28"/>
                <w:lang w:eastAsia="ru-RU"/>
              </w:rPr>
              <w:t>едення судом виїзного засідання;</w:t>
            </w:r>
          </w:p>
          <w:p w:rsidR="00C667E4" w:rsidRPr="00C667E4" w:rsidRDefault="00687AFE" w:rsidP="00AF6E62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-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</w:t>
            </w:r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’я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совує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своєчасність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направлення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заявки-наряду на доставку </w:t>
            </w:r>
            <w:proofErr w:type="gram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до суду</w:t>
            </w:r>
            <w:proofErr w:type="gramEnd"/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 xml:space="preserve"> відповідними правоохоронними органами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затриманих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осіб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та таких,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які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перебувають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під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вартою</w:t>
            </w:r>
            <w:proofErr w:type="spellEnd"/>
            <w:r w:rsidR="00334346">
              <w:rPr>
                <w:rFonts w:eastAsia="Times New Roman" w:cs="Times New Roman"/>
                <w:szCs w:val="28"/>
                <w:lang w:val="ru-RU" w:eastAsia="ru-RU"/>
              </w:rPr>
              <w:t>;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334346">
              <w:rPr>
                <w:rFonts w:eastAsia="Times New Roman" w:cs="Times New Roman"/>
                <w:szCs w:val="28"/>
                <w:lang w:val="ru-RU" w:eastAsia="ru-RU"/>
              </w:rPr>
              <w:t>п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овідомляє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головуючого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по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справі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п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ро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можливу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затримку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їх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доставки;</w:t>
            </w:r>
          </w:p>
          <w:p w:rsidR="00AF6E62" w:rsidRDefault="00687AFE" w:rsidP="00AF6E62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-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в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>изначає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 xml:space="preserve"> з урахуванням кількості місць конкретні місця розміщення та можливу кількість осіб, які можуть бути присутніми в залі судового засідання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667E4" w:rsidRPr="00C667E4" w:rsidRDefault="00AF6E62" w:rsidP="00AF6E62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687AFE">
              <w:rPr>
                <w:rFonts w:eastAsia="Times New Roman" w:cs="Times New Roman"/>
                <w:szCs w:val="28"/>
                <w:lang w:val="ru-RU" w:eastAsia="ru-RU"/>
              </w:rPr>
              <w:t>з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>абезпечує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 xml:space="preserve">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</w:t>
            </w:r>
            <w:r w:rsidR="00687AFE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="00687AFE">
              <w:rPr>
                <w:rFonts w:eastAsia="Times New Roman" w:cs="Times New Roman"/>
                <w:szCs w:val="28"/>
                <w:lang w:val="ru-RU" w:eastAsia="ru-RU"/>
              </w:rPr>
              <w:t>о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>голошує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 xml:space="preserve"> про вхід суду до зали судового засідання і вихід з неї та пропонує всім присутнім встати;</w:t>
            </w:r>
            <w:r w:rsidR="006A4AC3">
              <w:rPr>
                <w:rFonts w:eastAsia="Times New Roman" w:cs="Times New Roman"/>
                <w:szCs w:val="28"/>
                <w:lang w:eastAsia="ru-RU"/>
              </w:rPr>
              <w:t xml:space="preserve"> з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абезпечує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 xml:space="preserve">неухильне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виконання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учасниками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судового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процесу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та особами,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які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є в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залі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судового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засідання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роз</w:t>
            </w:r>
            <w:r w:rsidR="006A4AC3">
              <w:rPr>
                <w:rFonts w:eastAsia="Times New Roman" w:cs="Times New Roman"/>
                <w:szCs w:val="28"/>
                <w:lang w:val="ru-RU" w:eastAsia="ru-RU"/>
              </w:rPr>
              <w:t>поряджень</w:t>
            </w:r>
            <w:proofErr w:type="spellEnd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>головуючого</w:t>
            </w:r>
            <w:proofErr w:type="spellEnd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 xml:space="preserve"> по </w:t>
            </w:r>
            <w:proofErr w:type="spellStart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>справі</w:t>
            </w:r>
            <w:proofErr w:type="spellEnd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>;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687AFE">
              <w:rPr>
                <w:rFonts w:eastAsia="Times New Roman" w:cs="Times New Roman"/>
                <w:szCs w:val="28"/>
                <w:lang w:val="ru-RU" w:eastAsia="ru-RU"/>
              </w:rPr>
              <w:t>з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апрошує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до залу судового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засідання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за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розпорядженням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головуючого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по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справі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свідків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експертів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перекладачів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і</w:t>
            </w:r>
            <w:r w:rsidR="00687AFE">
              <w:rPr>
                <w:rFonts w:eastAsia="Times New Roman" w:cs="Times New Roman"/>
                <w:szCs w:val="28"/>
                <w:lang w:val="ru-RU" w:eastAsia="ru-RU"/>
              </w:rPr>
              <w:t>нших</w:t>
            </w:r>
            <w:proofErr w:type="spellEnd"/>
            <w:r w:rsidR="00687AFE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687AFE">
              <w:rPr>
                <w:rFonts w:eastAsia="Times New Roman" w:cs="Times New Roman"/>
                <w:szCs w:val="28"/>
                <w:lang w:val="ru-RU" w:eastAsia="ru-RU"/>
              </w:rPr>
              <w:t>учасників</w:t>
            </w:r>
            <w:proofErr w:type="spellEnd"/>
            <w:r w:rsidR="00687AFE">
              <w:rPr>
                <w:rFonts w:eastAsia="Times New Roman" w:cs="Times New Roman"/>
                <w:szCs w:val="28"/>
                <w:lang w:val="ru-RU" w:eastAsia="ru-RU"/>
              </w:rPr>
              <w:t xml:space="preserve"> судового </w:t>
            </w:r>
            <w:proofErr w:type="spellStart"/>
            <w:r w:rsidR="00687AFE">
              <w:rPr>
                <w:rFonts w:eastAsia="Times New Roman" w:cs="Times New Roman"/>
                <w:szCs w:val="28"/>
                <w:lang w:val="ru-RU" w:eastAsia="ru-RU"/>
              </w:rPr>
              <w:t>процесу</w:t>
            </w:r>
            <w:proofErr w:type="spellEnd"/>
            <w:r w:rsidR="00687AFE">
              <w:rPr>
                <w:rFonts w:eastAsia="Times New Roman" w:cs="Times New Roman"/>
                <w:szCs w:val="28"/>
                <w:lang w:val="ru-RU" w:eastAsia="ru-RU"/>
              </w:rPr>
              <w:t xml:space="preserve">; </w:t>
            </w:r>
            <w:proofErr w:type="spellStart"/>
            <w:r w:rsidR="00687AFE">
              <w:rPr>
                <w:rFonts w:eastAsia="Times New Roman" w:cs="Times New Roman"/>
                <w:szCs w:val="28"/>
                <w:lang w:val="ru-RU" w:eastAsia="ru-RU"/>
              </w:rPr>
              <w:t>в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иконує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розпорядження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головуючого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по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справі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про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приведення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до присяги 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свідків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перекладача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експерта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відпові</w:t>
            </w:r>
            <w:r w:rsidR="00451340">
              <w:rPr>
                <w:rFonts w:eastAsia="Times New Roman" w:cs="Times New Roman"/>
                <w:szCs w:val="28"/>
                <w:lang w:val="ru-RU" w:eastAsia="ru-RU"/>
              </w:rPr>
              <w:t>дно</w:t>
            </w:r>
            <w:proofErr w:type="spellEnd"/>
            <w:r w:rsidR="00451340">
              <w:rPr>
                <w:rFonts w:eastAsia="Times New Roman" w:cs="Times New Roman"/>
                <w:szCs w:val="28"/>
                <w:lang w:val="ru-RU" w:eastAsia="ru-RU"/>
              </w:rPr>
              <w:t xml:space="preserve"> до </w:t>
            </w:r>
            <w:proofErr w:type="spellStart"/>
            <w:r w:rsidR="00451340">
              <w:rPr>
                <w:rFonts w:eastAsia="Times New Roman" w:cs="Times New Roman"/>
                <w:szCs w:val="28"/>
                <w:lang w:val="ru-RU" w:eastAsia="ru-RU"/>
              </w:rPr>
              <w:t>законодавства</w:t>
            </w:r>
            <w:proofErr w:type="spellEnd"/>
            <w:r w:rsidR="00451340">
              <w:rPr>
                <w:rFonts w:eastAsia="Times New Roman" w:cs="Times New Roman"/>
                <w:szCs w:val="28"/>
                <w:lang w:val="ru-RU" w:eastAsia="ru-RU"/>
              </w:rPr>
              <w:t>;</w:t>
            </w:r>
            <w:r w:rsidR="006A4AC3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451340">
              <w:rPr>
                <w:rFonts w:eastAsia="Times New Roman" w:cs="Times New Roman"/>
                <w:szCs w:val="28"/>
                <w:lang w:val="ru-RU" w:eastAsia="ru-RU"/>
              </w:rPr>
              <w:t>з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а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вказівкою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головуючого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по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справі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під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час судового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засідання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приймає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від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учасників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процесу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документи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інші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матеріали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і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передає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до суду</w:t>
            </w:r>
            <w:r w:rsidR="00451340">
              <w:rPr>
                <w:rFonts w:eastAsia="Times New Roman" w:cs="Times New Roman"/>
                <w:szCs w:val="28"/>
                <w:lang w:val="ru-RU" w:eastAsia="ru-RU"/>
              </w:rPr>
              <w:t>;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>п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риймає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відповідальної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особи і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забезпечує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огляд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речових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доказів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по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справі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в судовому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засіданні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відповідає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за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їх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збереження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на час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огляду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і до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їх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>повернення</w:t>
            </w:r>
            <w:proofErr w:type="spellEnd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>відповідальній</w:t>
            </w:r>
            <w:proofErr w:type="spellEnd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>особі</w:t>
            </w:r>
            <w:proofErr w:type="spellEnd"/>
            <w:r w:rsidR="006A4AC3">
              <w:rPr>
                <w:rFonts w:eastAsia="Times New Roman" w:cs="Times New Roman"/>
                <w:szCs w:val="28"/>
                <w:lang w:val="ru-RU" w:eastAsia="ru-RU"/>
              </w:rPr>
              <w:t>;</w:t>
            </w:r>
          </w:p>
          <w:p w:rsidR="006A4AC3" w:rsidRDefault="006A4AC3" w:rsidP="00AF6E62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-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абезпечує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безпечні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умови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для доставки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головуючим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по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справі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або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секретарем судового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засідання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до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місця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проведення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судового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засідання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, в тому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числі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виїзного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, справ та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речових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доказів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організацію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їх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збереження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під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час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розгляду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справи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повернення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до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відповідно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го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структурного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підрозділу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суду;</w:t>
            </w:r>
          </w:p>
          <w:p w:rsidR="00C667E4" w:rsidRPr="00C667E4" w:rsidRDefault="006A4AC3" w:rsidP="00AF6E62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- з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а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розпорядженням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головуючого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по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справі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вживає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заходів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щодо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видалення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із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залу судового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засідання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осіб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які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проявляють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неповагу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gram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до суду</w:t>
            </w:r>
            <w:proofErr w:type="gram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аб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порушують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громадський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порядок;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вертається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до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працівників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 xml:space="preserve">відповідних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правоохоронних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органів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з приводу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сприяння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у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підтриманні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громадського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порядку,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затримання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притягнення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до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адміністративної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відповідальності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осіб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які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проявляють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неповагу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до суду т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порушують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громадський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порядок;</w:t>
            </w:r>
          </w:p>
          <w:p w:rsidR="006A4AC3" w:rsidRDefault="006A4AC3" w:rsidP="00AF6E62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абезпечує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дотримання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вимог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процесуального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законодавства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щодо</w:t>
            </w:r>
            <w:proofErr w:type="spellEnd"/>
            <w:proofErr w:type="gram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виключення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можливості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спілкування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допитаних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судом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свідків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тими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яких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суд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ще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не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допитав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; </w:t>
            </w:r>
          </w:p>
          <w:p w:rsidR="00C667E4" w:rsidRPr="00C667E4" w:rsidRDefault="006A4AC3" w:rsidP="00AF6E62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абезпечує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виконання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вимог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процесуального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законодавства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щодо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проведення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закритого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судового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засідання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вживає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заходів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щодо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недопущення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в зал судового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засідання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чи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спеціальну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кімнату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сторонніх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осіб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під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час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розгляду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справи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живає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заходів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щодо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недопущення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до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нарадчої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кімнати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сторонніх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осіб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час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прийняття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рішення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справі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живає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заходів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щодо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недопущення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сторонніх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осіб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на шляху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супроводу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до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спеціально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обладнаної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кімнати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учасників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кримінального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провадження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відносно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як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их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здійснюються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заходи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безпеки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; у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разі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необхідності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здійснює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взаємодію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із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 xml:space="preserve"> відповідними правоохоронними органами</w:t>
            </w:r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з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питань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спільних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дій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щодо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підтримки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громадського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порядку в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>приміщенні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val="ru-RU" w:eastAsia="ru-RU"/>
              </w:rPr>
              <w:t xml:space="preserve"> су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ду та в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залі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судового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засідання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вж</w:t>
            </w:r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>иває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>заходів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>безпеки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>щодо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>недопущення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>виведення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 xml:space="preserve"> з лад</w:t>
            </w:r>
            <w:r w:rsidR="00AF6E62">
              <w:rPr>
                <w:rFonts w:eastAsia="Times New Roman" w:cs="Times New Roman"/>
                <w:color w:val="000000"/>
                <w:spacing w:val="5"/>
                <w:szCs w:val="28"/>
                <w:lang w:val="ru-RU" w:eastAsia="ru-RU"/>
              </w:rPr>
              <w:t xml:space="preserve">у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6"/>
                <w:szCs w:val="28"/>
                <w:lang w:val="ru-RU" w:eastAsia="ru-RU"/>
              </w:rPr>
              <w:t>засобів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6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6"/>
                <w:szCs w:val="28"/>
                <w:lang w:val="ru-RU" w:eastAsia="ru-RU"/>
              </w:rPr>
              <w:t>фіксування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6"/>
                <w:szCs w:val="28"/>
                <w:lang w:val="ru-RU" w:eastAsia="ru-RU"/>
              </w:rPr>
              <w:t xml:space="preserve"> судового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6"/>
                <w:szCs w:val="28"/>
                <w:lang w:val="ru-RU" w:eastAsia="ru-RU"/>
              </w:rPr>
              <w:t>процесу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6"/>
                <w:szCs w:val="28"/>
                <w:lang w:val="ru-RU" w:eastAsia="ru-RU"/>
              </w:rPr>
              <w:t xml:space="preserve"> особами,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6"/>
                <w:szCs w:val="28"/>
                <w:lang w:val="ru-RU" w:eastAsia="ru-RU"/>
              </w:rPr>
              <w:t>присутніми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6"/>
                <w:szCs w:val="28"/>
                <w:lang w:val="ru-RU" w:eastAsia="ru-RU"/>
              </w:rPr>
              <w:t xml:space="preserve"> в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6"/>
                <w:szCs w:val="28"/>
                <w:lang w:val="ru-RU" w:eastAsia="ru-RU"/>
              </w:rPr>
              <w:t>залі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6"/>
                <w:szCs w:val="28"/>
                <w:lang w:val="ru-RU" w:eastAsia="ru-RU"/>
              </w:rPr>
              <w:t xml:space="preserve"> судового</w:t>
            </w:r>
            <w:r w:rsidR="00C667E4" w:rsidRPr="00C667E4">
              <w:rPr>
                <w:rFonts w:eastAsia="Times New Roman" w:cs="Times New Roman"/>
                <w:color w:val="000000"/>
                <w:spacing w:val="6"/>
                <w:szCs w:val="28"/>
                <w:lang w:val="ru-RU" w:eastAsia="ru-RU"/>
              </w:rPr>
              <w:br/>
            </w:r>
            <w:proofErr w:type="spellStart"/>
            <w:r w:rsidR="00AF6E62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засідання</w:t>
            </w:r>
            <w:proofErr w:type="spellEnd"/>
            <w:r w:rsidR="00AF6E62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; </w:t>
            </w:r>
            <w:proofErr w:type="spellStart"/>
            <w:r w:rsidR="00AF6E62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в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ідповідає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за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належний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порядок та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збереження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матеріальних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цінностей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в залах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судових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засідань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,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закріп</w:t>
            </w:r>
            <w:r w:rsidR="00AF6E62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лених</w:t>
            </w:r>
            <w:proofErr w:type="spellEnd"/>
            <w:r w:rsidR="00AF6E62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за ним </w:t>
            </w:r>
            <w:proofErr w:type="spellStart"/>
            <w:r w:rsidR="00AF6E62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згідно</w:t>
            </w:r>
            <w:proofErr w:type="spellEnd"/>
            <w:r w:rsidR="00AF6E62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наказу суду;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</w:p>
          <w:p w:rsidR="00C667E4" w:rsidRPr="00C667E4" w:rsidRDefault="00AF6E62" w:rsidP="00AF6E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в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иконує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роботу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щодо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створення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архіву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аудіофонограм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та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відеофонограм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судових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засідань</w:t>
            </w:r>
            <w:proofErr w:type="spellEnd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в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еде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облік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видачі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та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повернення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компакт-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дисків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секретарям судового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засідання</w:t>
            </w:r>
            <w:proofErr w:type="spellEnd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;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дійснює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підготовку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дисків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з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архівними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фонограмами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для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lastRenderedPageBreak/>
              <w:t>переда</w:t>
            </w:r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чі</w:t>
            </w:r>
            <w:proofErr w:type="spellEnd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зберігання</w:t>
            </w:r>
            <w:proofErr w:type="spellEnd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архіву</w:t>
            </w:r>
            <w:proofErr w:type="spellEnd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суду; 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о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знайомлює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осіб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,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які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беруть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участь у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справі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, з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технічним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записом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судового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засідання</w:t>
            </w:r>
            <w:proofErr w:type="spellEnd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в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иготовля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є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копі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ю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аудіофонограм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и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на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вимогу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учасників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процесу</w:t>
            </w:r>
            <w:proofErr w:type="spellEnd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в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еде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облік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видачі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копій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фонограм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учасникам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судового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засідання</w:t>
            </w:r>
            <w:proofErr w:type="spellEnd"/>
            <w:r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>;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val="ru-RU" w:eastAsia="ru-RU"/>
              </w:rPr>
              <w:t xml:space="preserve"> </w:t>
            </w:r>
          </w:p>
          <w:p w:rsidR="00C667E4" w:rsidRPr="00C667E4" w:rsidRDefault="00AF6E62" w:rsidP="00AF6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</w:t>
            </w:r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ерміново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достав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eastAsia="ru-RU"/>
              </w:rPr>
              <w:t>ляє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у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виняткових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випадках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за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відсутності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експедитора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до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відповідних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установ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підприємств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та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організацій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а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також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фізичним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особам </w:t>
            </w:r>
            <w:proofErr w:type="spellStart"/>
            <w:proofErr w:type="gram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листів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викликів</w:t>
            </w:r>
            <w:proofErr w:type="spellEnd"/>
            <w:proofErr w:type="gram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та 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інших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документів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для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забезпечення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оперативного 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розгляду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справи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з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питань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які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виникли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під</w:t>
            </w:r>
            <w:proofErr w:type="spellEnd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час судового </w:t>
            </w:r>
            <w:proofErr w:type="spellStart"/>
            <w:r w:rsidR="00C667E4" w:rsidRPr="00C667E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слуханн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я;</w:t>
            </w:r>
          </w:p>
          <w:p w:rsidR="00C667E4" w:rsidRPr="00C667E4" w:rsidRDefault="00AF6E62" w:rsidP="00AF6E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- у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 xml:space="preserve"> разі виникнення надзвичайних обставин (пожежа, виявлення вибухонебезпечних предметів, затоплення тощо) повідомляє керівників суду та орган</w:t>
            </w:r>
            <w:r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ізовує виклик спеціальних служб; у</w:t>
            </w:r>
            <w:r w:rsidR="00C667E4" w:rsidRPr="00C667E4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 xml:space="preserve"> разі виявлення вибухонебезпечних предметів, підозрілих предметів (речовин) повідомляє керівництво суду про їх виявлення; обмежує присутність працівників суду, учасників процесу, інших осіб у небезпечній зоні знаходження підозрілого предмета; організовує охорону місця виявлення  підозрілого предмета до прибуття спеціальних служб; повідомляє про подію спеціальну службу; надає допомогу працівникам суду в організації евакуації з приміщення суду людей, справ та майна; після прибуття працівників спеціальних служб супроводжує та сприяє </w:t>
            </w:r>
            <w:r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їм в обстеженні приміщення суду;</w:t>
            </w:r>
          </w:p>
          <w:p w:rsidR="003F3139" w:rsidRPr="00AF6E62" w:rsidRDefault="00AF6E62" w:rsidP="009F15CE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7" w:line="240" w:lineRule="auto"/>
              <w:ind w:firstLine="540"/>
              <w:jc w:val="both"/>
              <w:rPr>
                <w:szCs w:val="28"/>
              </w:rPr>
            </w:pPr>
            <w:bookmarkStart w:id="2" w:name="531"/>
            <w:bookmarkStart w:id="3" w:name="53"/>
            <w:bookmarkStart w:id="4" w:name="54"/>
            <w:bookmarkStart w:id="5" w:name="55"/>
            <w:bookmarkStart w:id="6" w:name="56"/>
            <w:bookmarkStart w:id="7" w:name="57"/>
            <w:bookmarkStart w:id="8" w:name="58"/>
            <w:bookmarkStart w:id="9" w:name="59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AF6E6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C667E4" w:rsidRPr="00C667E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 xml:space="preserve">дійснює консультативну допомогу щодо напрямку руху та забезпечує супровід осіб з обмеженими фізичними можливостями, громадян похилого віку та інших </w:t>
            </w:r>
            <w:proofErr w:type="spellStart"/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>маломобільних</w:t>
            </w:r>
            <w:proofErr w:type="spellEnd"/>
            <w:r w:rsidR="00C667E4" w:rsidRPr="00C667E4">
              <w:rPr>
                <w:rFonts w:eastAsia="Times New Roman" w:cs="Times New Roman"/>
                <w:szCs w:val="28"/>
                <w:lang w:eastAsia="ru-RU"/>
              </w:rPr>
              <w:t xml:space="preserve"> груп населення в приміщенні суду та при потребі надає фізичну допомогу для усунення будь-яких перешкод, що утруднюють або унеможливлюють доступ і досяжність місць цільового відвідування всередині</w:t>
            </w:r>
            <w:r w:rsidR="002D3B0C">
              <w:rPr>
                <w:rFonts w:eastAsia="Times New Roman" w:cs="Times New Roman"/>
                <w:szCs w:val="28"/>
                <w:lang w:eastAsia="ru-RU"/>
              </w:rPr>
              <w:t xml:space="preserve"> суду даної категорії населення та виконує інші</w:t>
            </w:r>
            <w:r w:rsidR="009F1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D3B0C" w:rsidRPr="002D3B0C">
              <w:rPr>
                <w:rFonts w:eastAsia="Times New Roman" w:cs="Times New Roman"/>
                <w:color w:val="000000"/>
                <w:szCs w:val="28"/>
                <w:lang w:eastAsia="ru-RU"/>
              </w:rPr>
              <w:t>розпорядження голови суду, керівника апарату суду, головуючого по справі та начальника відділу служби  судових  розпорядників щодо забезпечення належних умов для проведення судового засідання та роботи судових розпорядників.</w:t>
            </w:r>
          </w:p>
        </w:tc>
      </w:tr>
      <w:tr w:rsidR="003F3139" w:rsidTr="003F3139">
        <w:trPr>
          <w:trHeight w:val="402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3139" w:rsidRDefault="003F3139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3768B1">
              <w:rPr>
                <w:rFonts w:eastAsia="Times New Roman" w:cs="Times New Roman"/>
                <w:szCs w:val="28"/>
              </w:rPr>
              <w:t>4440</w:t>
            </w:r>
            <w:r>
              <w:rPr>
                <w:rFonts w:eastAsia="Times New Roman" w:cs="Times New Roman"/>
                <w:szCs w:val="28"/>
              </w:rPr>
              <w:t xml:space="preserve"> грн.;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надбавка до посадового окладу за ранг відповідно до постанови Кабінету Міністрів України «Питання оплати праці працівників державних органів» (зі змінами) від 18.01.2017р. №15; 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надбавки, доплати, премії та компенсації (відповідно до статті 52 Закону України «Про державну службу»).</w:t>
            </w:r>
          </w:p>
        </w:tc>
      </w:tr>
      <w:tr w:rsidR="003F3139" w:rsidRPr="003F3139" w:rsidTr="003F3139">
        <w:trPr>
          <w:trHeight w:val="538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3139" w:rsidRDefault="003F3139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3F3139" w:rsidRDefault="003F3139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3F3139" w:rsidTr="003F3139"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3139" w:rsidRDefault="003F3139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(career.gov.ua) таку інформацію: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cs="Times New Roman"/>
                <w:szCs w:val="28"/>
              </w:rPr>
              <w:t>коронавірусом</w:t>
            </w:r>
            <w:proofErr w:type="spellEnd"/>
            <w:r>
              <w:rPr>
                <w:rFonts w:cs="Times New Roman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наявності);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3)</w:t>
            </w:r>
            <w:r>
              <w:rPr>
                <w:rFonts w:cs="Times New Roman"/>
                <w:szCs w:val="28"/>
              </w:rPr>
              <w:tab/>
              <w:t xml:space="preserve">заяву, в якій особа повідомляє, що до неї не застосовуються заборони, визначені частиною третьою </w:t>
            </w:r>
            <w:r>
              <w:rPr>
                <w:rFonts w:cs="Times New Roman"/>
                <w:szCs w:val="28"/>
              </w:rPr>
              <w:lastRenderedPageBreak/>
              <w:t>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>
              <w:rPr>
                <w:rFonts w:cs="Times New Roman"/>
                <w:szCs w:val="28"/>
              </w:rPr>
              <w:t>компетентностей</w:t>
            </w:r>
            <w:proofErr w:type="spellEnd"/>
            <w:r>
              <w:rPr>
                <w:rFonts w:cs="Times New Roman"/>
                <w:szCs w:val="28"/>
              </w:rPr>
              <w:t>, репутації (характеристики, рекомендації, наукові публікації тощо).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Інформація для участі у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(career.gov.ua).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3F3139" w:rsidRDefault="003F313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Інформація для участі у доборі приймається до 17:30 год.</w:t>
            </w:r>
          </w:p>
          <w:p w:rsidR="003F3139" w:rsidRDefault="003F313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25 лютого 2021 року включно. 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 дату та час проведення співбесіди з особами, які виявили бажання взяти участь у доборі, буде повідомлено  додатково.</w:t>
            </w:r>
          </w:p>
          <w:p w:rsidR="003F3139" w:rsidRDefault="003F3139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Адресат: Житомирський апеляційний суд, вулиця Святослава Ріхтера, 24, </w:t>
            </w:r>
            <w:proofErr w:type="spellStart"/>
            <w:r>
              <w:rPr>
                <w:rFonts w:cs="Times New Roman"/>
                <w:szCs w:val="28"/>
              </w:rPr>
              <w:t>м.Житомир</w:t>
            </w:r>
            <w:proofErr w:type="spellEnd"/>
            <w:r>
              <w:rPr>
                <w:rFonts w:cs="Times New Roman"/>
                <w:szCs w:val="28"/>
              </w:rPr>
              <w:t>, 10008</w:t>
            </w:r>
          </w:p>
        </w:tc>
      </w:tr>
      <w:tr w:rsidR="003F3139" w:rsidTr="003F3139"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3139" w:rsidRDefault="003F3139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139" w:rsidRDefault="003F3139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3F3139" w:rsidRDefault="003F3139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Михайловська</w:t>
            </w:r>
            <w:proofErr w:type="spellEnd"/>
            <w:r>
              <w:rPr>
                <w:rFonts w:cs="Times New Roman"/>
                <w:szCs w:val="28"/>
              </w:rPr>
              <w:t xml:space="preserve"> Олена Іванівна</w:t>
            </w:r>
          </w:p>
          <w:p w:rsidR="003F3139" w:rsidRDefault="003F3139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3F3139" w:rsidRDefault="003F3139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Тел</w:t>
            </w:r>
            <w:proofErr w:type="spellEnd"/>
            <w:r>
              <w:rPr>
                <w:rFonts w:cs="Times New Roman"/>
                <w:szCs w:val="28"/>
              </w:rPr>
              <w:t>. (0412) 41-86-57</w:t>
            </w:r>
          </w:p>
          <w:p w:rsidR="003F3139" w:rsidRDefault="003F3139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3F3139" w:rsidRDefault="003F3139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kadry@zta.court.gov.ua</w:t>
            </w:r>
          </w:p>
        </w:tc>
      </w:tr>
      <w:tr w:rsidR="003F3139" w:rsidTr="003F3139">
        <w:tc>
          <w:tcPr>
            <w:tcW w:w="10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spacing w:before="150" w:after="150" w:line="240" w:lineRule="auto"/>
              <w:ind w:right="141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Кваліфікаційні вимоги</w:t>
            </w:r>
          </w:p>
        </w:tc>
      </w:tr>
      <w:tr w:rsidR="003F3139" w:rsidTr="003F3139">
        <w:trPr>
          <w:trHeight w:val="88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ind w:left="142" w:right="141"/>
              <w:jc w:val="both"/>
              <w:rPr>
                <w:rFonts w:cs="Times New Roman"/>
                <w:szCs w:val="28"/>
              </w:rPr>
            </w:pPr>
            <w:r>
              <w:rPr>
                <w:rStyle w:val="rvts0"/>
              </w:rPr>
              <w:t>Вища, не нижче ступеня молодшого бакалавра або бакалавра за спеціальністю «Правознавство» або «Право»</w:t>
            </w:r>
          </w:p>
        </w:tc>
      </w:tr>
      <w:tr w:rsidR="003F3139" w:rsidTr="003F3139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Не потребує </w:t>
            </w:r>
          </w:p>
        </w:tc>
      </w:tr>
      <w:tr w:rsidR="003F3139" w:rsidTr="003F3139">
        <w:trPr>
          <w:trHeight w:val="69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139" w:rsidRDefault="003F3139">
            <w:pPr>
              <w:ind w:left="14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</w:tbl>
    <w:p w:rsidR="003F3139" w:rsidRDefault="003F3139" w:rsidP="003F313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F3139" w:rsidRDefault="003F3139" w:rsidP="003F3139"/>
    <w:p w:rsidR="003F3139" w:rsidRDefault="003F3139" w:rsidP="003F3139"/>
    <w:p w:rsidR="003F3139" w:rsidRDefault="003F3139" w:rsidP="003F3139"/>
    <w:p w:rsidR="003F3139" w:rsidRDefault="003F3139" w:rsidP="003F3139"/>
    <w:p w:rsidR="004E1BBD" w:rsidRDefault="004E1BBD"/>
    <w:sectPr w:rsidR="004E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39"/>
    <w:rsid w:val="00051B72"/>
    <w:rsid w:val="002D3B0C"/>
    <w:rsid w:val="00334346"/>
    <w:rsid w:val="003768B1"/>
    <w:rsid w:val="003F3139"/>
    <w:rsid w:val="00451340"/>
    <w:rsid w:val="004E1BBD"/>
    <w:rsid w:val="00687AFE"/>
    <w:rsid w:val="006A4AC3"/>
    <w:rsid w:val="009F15CE"/>
    <w:rsid w:val="00AF6E62"/>
    <w:rsid w:val="00C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B852"/>
  <w15:chartTrackingRefBased/>
  <w15:docId w15:val="{DEDB16C4-C492-496C-B3E1-5DB5F370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39"/>
    <w:pPr>
      <w:spacing w:after="200" w:line="276" w:lineRule="auto"/>
    </w:pPr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F3139"/>
  </w:style>
  <w:style w:type="character" w:customStyle="1" w:styleId="21pt">
    <w:name w:val="Основной текст (2) + Интервал 1 pt"/>
    <w:basedOn w:val="a0"/>
    <w:rsid w:val="003F3139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8"/>
      <w:szCs w:val="28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2</cp:revision>
  <dcterms:created xsi:type="dcterms:W3CDTF">2021-02-19T08:49:00Z</dcterms:created>
  <dcterms:modified xsi:type="dcterms:W3CDTF">2021-02-22T07:58:00Z</dcterms:modified>
</cp:coreProperties>
</file>