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94" w:rsidRPr="00581E94" w:rsidRDefault="00581E94" w:rsidP="00581E94">
      <w:pPr>
        <w:snapToGrid w:val="0"/>
        <w:spacing w:after="0" w:line="232" w:lineRule="auto"/>
        <w:ind w:left="5103"/>
        <w:jc w:val="both"/>
        <w:rPr>
          <w:rFonts w:ascii="Times New Roman" w:eastAsia="Times New Roman" w:hAnsi="Times New Roman" w:cs="Times New Roman"/>
          <w:b/>
          <w:sz w:val="28"/>
          <w:szCs w:val="20"/>
          <w:lang w:val="uk-UA" w:eastAsia="ru-RU"/>
        </w:rPr>
      </w:pPr>
    </w:p>
    <w:p w:rsidR="00B85DB3" w:rsidRDefault="00581E94" w:rsidP="00581E94">
      <w:pPr>
        <w:snapToGrid w:val="0"/>
        <w:spacing w:after="0" w:line="232" w:lineRule="auto"/>
        <w:ind w:left="5103"/>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b/>
          <w:sz w:val="28"/>
          <w:szCs w:val="20"/>
          <w:lang w:val="uk-UA" w:eastAsia="ru-RU"/>
        </w:rPr>
        <w:t xml:space="preserve">   </w:t>
      </w:r>
      <w:r w:rsidR="00FA71B7">
        <w:rPr>
          <w:rFonts w:ascii="Times New Roman" w:eastAsia="Times New Roman" w:hAnsi="Times New Roman" w:cs="Times New Roman"/>
          <w:b/>
          <w:sz w:val="28"/>
          <w:szCs w:val="20"/>
          <w:lang w:val="uk-UA" w:eastAsia="ru-RU"/>
        </w:rPr>
        <w:t xml:space="preserve">    </w:t>
      </w:r>
      <w:r w:rsidRPr="00581E94">
        <w:rPr>
          <w:rFonts w:ascii="Times New Roman" w:eastAsia="Times New Roman" w:hAnsi="Times New Roman" w:cs="Times New Roman"/>
          <w:b/>
          <w:sz w:val="28"/>
          <w:szCs w:val="20"/>
          <w:lang w:val="uk-UA" w:eastAsia="ru-RU"/>
        </w:rPr>
        <w:t>ЗАТВЕРДЖЕНО</w:t>
      </w:r>
      <w:r w:rsidR="00FA71B7">
        <w:rPr>
          <w:rFonts w:ascii="Times New Roman" w:eastAsia="Times New Roman" w:hAnsi="Times New Roman" w:cs="Times New Roman"/>
          <w:sz w:val="28"/>
          <w:szCs w:val="20"/>
          <w:lang w:val="uk-UA" w:eastAsia="ru-RU"/>
        </w:rPr>
        <w:t xml:space="preserve"> </w:t>
      </w:r>
      <w:r w:rsidR="00FA71B7">
        <w:rPr>
          <w:rFonts w:ascii="Times New Roman" w:eastAsia="Times New Roman" w:hAnsi="Times New Roman" w:cs="Times New Roman"/>
          <w:sz w:val="28"/>
          <w:szCs w:val="20"/>
          <w:lang w:val="uk-UA" w:eastAsia="ru-RU"/>
        </w:rPr>
        <w:br/>
        <w:t xml:space="preserve">       </w:t>
      </w:r>
      <w:r w:rsidR="00B85DB3">
        <w:rPr>
          <w:rFonts w:ascii="Times New Roman" w:eastAsia="Times New Roman" w:hAnsi="Times New Roman" w:cs="Times New Roman"/>
          <w:sz w:val="28"/>
          <w:szCs w:val="20"/>
          <w:lang w:val="uk-UA" w:eastAsia="ru-RU"/>
        </w:rPr>
        <w:t xml:space="preserve">Наказ   </w:t>
      </w:r>
      <w:r w:rsidRPr="00581E94">
        <w:rPr>
          <w:rFonts w:ascii="Times New Roman" w:eastAsia="Times New Roman" w:hAnsi="Times New Roman" w:cs="Times New Roman"/>
          <w:sz w:val="28"/>
          <w:szCs w:val="20"/>
          <w:lang w:val="uk-UA" w:eastAsia="ru-RU"/>
        </w:rPr>
        <w:t xml:space="preserve">Житомирського </w:t>
      </w:r>
    </w:p>
    <w:p w:rsidR="00581E94" w:rsidRPr="00581E94" w:rsidRDefault="00FA71B7" w:rsidP="00581E94">
      <w:pPr>
        <w:snapToGrid w:val="0"/>
        <w:spacing w:after="0" w:line="232" w:lineRule="auto"/>
        <w:ind w:left="510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81E94" w:rsidRPr="00581E94">
        <w:rPr>
          <w:rFonts w:ascii="Times New Roman" w:eastAsia="Times New Roman" w:hAnsi="Times New Roman" w:cs="Times New Roman"/>
          <w:sz w:val="28"/>
          <w:szCs w:val="20"/>
          <w:lang w:val="uk-UA" w:eastAsia="ru-RU"/>
        </w:rPr>
        <w:t xml:space="preserve">апеляційного суду </w:t>
      </w:r>
    </w:p>
    <w:p w:rsidR="00581E94" w:rsidRDefault="00FA71B7" w:rsidP="00581E94">
      <w:pPr>
        <w:snapToGrid w:val="0"/>
        <w:spacing w:after="0" w:line="232" w:lineRule="auto"/>
        <w:ind w:left="510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1354DC">
        <w:rPr>
          <w:rFonts w:ascii="Times New Roman" w:eastAsia="Times New Roman" w:hAnsi="Times New Roman" w:cs="Times New Roman"/>
          <w:sz w:val="28"/>
          <w:szCs w:val="20"/>
          <w:lang w:val="uk-UA" w:eastAsia="ru-RU"/>
        </w:rPr>
        <w:t>від  10.02.2020  №18-о/д</w:t>
      </w:r>
    </w:p>
    <w:p w:rsidR="00DB2D37" w:rsidRPr="00B90F5C" w:rsidRDefault="00F523C4" w:rsidP="00581E94">
      <w:pPr>
        <w:snapToGrid w:val="0"/>
        <w:spacing w:after="0" w:line="232" w:lineRule="auto"/>
        <w:ind w:left="510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0"/>
          <w:lang w:val="uk-UA" w:eastAsia="ru-RU"/>
        </w:rPr>
        <w:t xml:space="preserve">       </w:t>
      </w:r>
      <w:r w:rsidR="00DB2D37" w:rsidRPr="00B90F5C">
        <w:rPr>
          <w:rFonts w:ascii="Times New Roman" w:eastAsia="Times New Roman" w:hAnsi="Times New Roman" w:cs="Times New Roman"/>
          <w:sz w:val="20"/>
          <w:szCs w:val="20"/>
          <w:lang w:val="uk-UA" w:eastAsia="ru-RU"/>
        </w:rPr>
        <w:t>(зі змінами</w:t>
      </w:r>
      <w:r w:rsidRPr="00B90F5C">
        <w:rPr>
          <w:rFonts w:ascii="Times New Roman" w:eastAsia="Times New Roman" w:hAnsi="Times New Roman" w:cs="Times New Roman"/>
          <w:sz w:val="20"/>
          <w:szCs w:val="20"/>
          <w:lang w:val="uk-UA" w:eastAsia="ru-RU"/>
        </w:rPr>
        <w:t>, внесеними наказом</w:t>
      </w:r>
    </w:p>
    <w:p w:rsidR="00FA71B7" w:rsidRPr="00B90F5C" w:rsidRDefault="00FA71B7" w:rsidP="00581E94">
      <w:pPr>
        <w:snapToGrid w:val="0"/>
        <w:spacing w:after="0" w:line="232" w:lineRule="auto"/>
        <w:ind w:left="5103"/>
        <w:jc w:val="both"/>
        <w:rPr>
          <w:rFonts w:ascii="Times New Roman" w:eastAsia="Times New Roman" w:hAnsi="Times New Roman" w:cs="Times New Roman"/>
          <w:sz w:val="20"/>
          <w:szCs w:val="20"/>
          <w:lang w:val="uk-UA" w:eastAsia="ru-RU"/>
        </w:rPr>
      </w:pPr>
      <w:r w:rsidRPr="00B90F5C">
        <w:rPr>
          <w:rFonts w:ascii="Times New Roman" w:eastAsia="Times New Roman" w:hAnsi="Times New Roman" w:cs="Times New Roman"/>
          <w:sz w:val="20"/>
          <w:szCs w:val="20"/>
          <w:lang w:val="uk-UA" w:eastAsia="ru-RU"/>
        </w:rPr>
        <w:t xml:space="preserve">        </w:t>
      </w:r>
      <w:r w:rsidR="00081288">
        <w:rPr>
          <w:rFonts w:ascii="Times New Roman" w:eastAsia="Times New Roman" w:hAnsi="Times New Roman" w:cs="Times New Roman"/>
          <w:sz w:val="20"/>
          <w:szCs w:val="20"/>
          <w:lang w:val="uk-UA" w:eastAsia="ru-RU"/>
        </w:rPr>
        <w:t xml:space="preserve">  </w:t>
      </w:r>
      <w:r w:rsidRPr="00B90F5C">
        <w:rPr>
          <w:rFonts w:ascii="Times New Roman" w:eastAsia="Times New Roman" w:hAnsi="Times New Roman" w:cs="Times New Roman"/>
          <w:sz w:val="20"/>
          <w:szCs w:val="20"/>
          <w:lang w:val="uk-UA" w:eastAsia="ru-RU"/>
        </w:rPr>
        <w:t>від 02.07.2020 р. №33-о/д)</w:t>
      </w:r>
    </w:p>
    <w:p w:rsidR="00DB2D37" w:rsidRPr="00581E94" w:rsidRDefault="00F523C4" w:rsidP="00581E94">
      <w:pPr>
        <w:snapToGrid w:val="0"/>
        <w:spacing w:after="0" w:line="232" w:lineRule="auto"/>
        <w:ind w:left="510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p>
    <w:p w:rsidR="00581E94" w:rsidRPr="00581E94" w:rsidRDefault="00DB2D37" w:rsidP="00581E94">
      <w:pPr>
        <w:snapToGrid w:val="0"/>
        <w:spacing w:after="0" w:line="232" w:lineRule="auto"/>
        <w:ind w:firstLine="851"/>
        <w:jc w:val="center"/>
        <w:rPr>
          <w:rFonts w:ascii="Times New Roman" w:eastAsia="Times New Roman" w:hAnsi="Times New Roman" w:cs="Times New Roman"/>
          <w:bCs/>
          <w:sz w:val="28"/>
          <w:szCs w:val="20"/>
          <w:lang w:val="uk-UA" w:eastAsia="ru-RU"/>
        </w:rPr>
      </w:pPr>
      <w:bookmarkStart w:id="0" w:name="o17"/>
      <w:bookmarkStart w:id="1" w:name="o18"/>
      <w:bookmarkEnd w:id="0"/>
      <w:bookmarkEnd w:id="1"/>
      <w:r>
        <w:rPr>
          <w:rFonts w:ascii="Times New Roman" w:eastAsia="Times New Roman" w:hAnsi="Times New Roman" w:cs="Times New Roman"/>
          <w:bCs/>
          <w:sz w:val="28"/>
          <w:szCs w:val="20"/>
          <w:lang w:val="uk-UA" w:eastAsia="ru-RU"/>
        </w:rPr>
        <w:t xml:space="preserve">           </w:t>
      </w:r>
    </w:p>
    <w:p w:rsidR="00581E94" w:rsidRPr="00581E94" w:rsidRDefault="00581E94" w:rsidP="00581E94">
      <w:pPr>
        <w:snapToGrid w:val="0"/>
        <w:spacing w:after="0" w:line="232" w:lineRule="auto"/>
        <w:ind w:firstLine="851"/>
        <w:jc w:val="center"/>
        <w:rPr>
          <w:rFonts w:ascii="Times New Roman" w:eastAsia="Times New Roman" w:hAnsi="Times New Roman" w:cs="Times New Roman"/>
          <w:bCs/>
          <w:sz w:val="28"/>
          <w:szCs w:val="20"/>
          <w:lang w:val="uk-UA" w:eastAsia="ru-RU"/>
        </w:rPr>
      </w:pPr>
    </w:p>
    <w:p w:rsidR="00581E94" w:rsidRPr="00581E94" w:rsidRDefault="00581E94" w:rsidP="00581E94">
      <w:pPr>
        <w:snapToGrid w:val="0"/>
        <w:spacing w:after="0" w:line="232" w:lineRule="auto"/>
        <w:jc w:val="center"/>
        <w:rPr>
          <w:rFonts w:ascii="Times New Roman" w:eastAsia="Times New Roman" w:hAnsi="Times New Roman" w:cs="Times New Roman"/>
          <w:bCs/>
          <w:sz w:val="28"/>
          <w:szCs w:val="20"/>
          <w:lang w:val="uk-UA" w:eastAsia="ru-RU"/>
        </w:rPr>
      </w:pPr>
      <w:r w:rsidRPr="00581E94">
        <w:rPr>
          <w:rFonts w:ascii="Times New Roman" w:eastAsia="Times New Roman" w:hAnsi="Times New Roman" w:cs="Times New Roman"/>
          <w:b/>
          <w:bCs/>
          <w:sz w:val="28"/>
          <w:szCs w:val="20"/>
          <w:lang w:val="uk-UA" w:eastAsia="ru-RU"/>
        </w:rPr>
        <w:t>ПРАВИЛА</w:t>
      </w:r>
      <w:r w:rsidRPr="00581E94">
        <w:rPr>
          <w:rFonts w:ascii="Times New Roman" w:eastAsia="Times New Roman" w:hAnsi="Times New Roman" w:cs="Times New Roman"/>
          <w:bCs/>
          <w:sz w:val="28"/>
          <w:szCs w:val="20"/>
          <w:lang w:val="uk-UA" w:eastAsia="ru-RU"/>
        </w:rPr>
        <w:t xml:space="preserve"> </w:t>
      </w:r>
    </w:p>
    <w:p w:rsidR="00581E94" w:rsidRPr="00581E94" w:rsidRDefault="00581E94" w:rsidP="00581E94">
      <w:pPr>
        <w:snapToGrid w:val="0"/>
        <w:spacing w:after="0" w:line="232" w:lineRule="auto"/>
        <w:jc w:val="center"/>
        <w:rPr>
          <w:rFonts w:ascii="Times New Roman" w:eastAsia="Times New Roman" w:hAnsi="Times New Roman" w:cs="Times New Roman"/>
          <w:b/>
          <w:bCs/>
          <w:sz w:val="28"/>
          <w:szCs w:val="20"/>
          <w:lang w:val="uk-UA" w:eastAsia="ru-RU"/>
        </w:rPr>
      </w:pPr>
      <w:r w:rsidRPr="00581E94">
        <w:rPr>
          <w:rFonts w:ascii="Times New Roman" w:eastAsia="Times New Roman" w:hAnsi="Times New Roman" w:cs="Times New Roman"/>
          <w:bCs/>
          <w:sz w:val="28"/>
          <w:szCs w:val="20"/>
          <w:lang w:val="uk-UA" w:eastAsia="ru-RU"/>
        </w:rPr>
        <w:br/>
      </w:r>
      <w:r w:rsidRPr="00581E94">
        <w:rPr>
          <w:rFonts w:ascii="Times New Roman" w:eastAsia="Times New Roman" w:hAnsi="Times New Roman" w:cs="Times New Roman"/>
          <w:b/>
          <w:bCs/>
          <w:sz w:val="28"/>
          <w:szCs w:val="20"/>
          <w:lang w:val="uk-UA" w:eastAsia="ru-RU"/>
        </w:rPr>
        <w:t xml:space="preserve">пропуску осіб до приміщення Житомирського апеляційного суду та на </w:t>
      </w:r>
      <w:r w:rsidR="003D262A">
        <w:rPr>
          <w:rFonts w:ascii="Times New Roman" w:eastAsia="Times New Roman" w:hAnsi="Times New Roman" w:cs="Times New Roman"/>
          <w:b/>
          <w:bCs/>
          <w:sz w:val="28"/>
          <w:szCs w:val="20"/>
          <w:lang w:val="uk-UA" w:eastAsia="ru-RU"/>
        </w:rPr>
        <w:t xml:space="preserve">його </w:t>
      </w:r>
      <w:r w:rsidRPr="00581E94">
        <w:rPr>
          <w:rFonts w:ascii="Times New Roman" w:eastAsia="Times New Roman" w:hAnsi="Times New Roman" w:cs="Times New Roman"/>
          <w:b/>
          <w:bCs/>
          <w:sz w:val="28"/>
          <w:szCs w:val="20"/>
          <w:lang w:val="uk-UA" w:eastAsia="ru-RU"/>
        </w:rPr>
        <w:t>територію транспортних засобів</w:t>
      </w:r>
    </w:p>
    <w:p w:rsidR="00581E94" w:rsidRPr="00581E94" w:rsidRDefault="00581E94" w:rsidP="00581E94">
      <w:pPr>
        <w:snapToGrid w:val="0"/>
        <w:spacing w:after="0" w:line="232" w:lineRule="auto"/>
        <w:jc w:val="center"/>
        <w:rPr>
          <w:rFonts w:ascii="Times New Roman" w:eastAsia="Times New Roman" w:hAnsi="Times New Roman" w:cs="Times New Roman"/>
          <w:b/>
          <w:bCs/>
          <w:sz w:val="28"/>
          <w:szCs w:val="20"/>
          <w:lang w:val="uk-UA" w:eastAsia="ru-RU"/>
        </w:rPr>
      </w:pPr>
    </w:p>
    <w:p w:rsidR="00581E94" w:rsidRPr="00581E94" w:rsidRDefault="00581E94" w:rsidP="00581E94">
      <w:pPr>
        <w:snapToGrid w:val="0"/>
        <w:spacing w:after="0" w:line="232" w:lineRule="auto"/>
        <w:jc w:val="center"/>
        <w:rPr>
          <w:rFonts w:ascii="Times New Roman" w:eastAsia="Times New Roman" w:hAnsi="Times New Roman" w:cs="Times New Roman"/>
          <w:b/>
          <w:sz w:val="28"/>
          <w:szCs w:val="20"/>
          <w:lang w:val="uk-UA" w:eastAsia="ru-RU"/>
        </w:rPr>
      </w:pPr>
      <w:bookmarkStart w:id="2" w:name="o19"/>
      <w:bookmarkEnd w:id="2"/>
      <w:r w:rsidRPr="00581E94">
        <w:rPr>
          <w:rFonts w:ascii="Times New Roman" w:eastAsia="Times New Roman" w:hAnsi="Times New Roman" w:cs="Times New Roman"/>
          <w:b/>
          <w:sz w:val="28"/>
          <w:szCs w:val="20"/>
          <w:lang w:val="uk-UA" w:eastAsia="ru-RU"/>
        </w:rPr>
        <w:t>1. Загальні положення</w:t>
      </w:r>
    </w:p>
    <w:p w:rsidR="00581E94" w:rsidRPr="00581E94" w:rsidRDefault="00581E94" w:rsidP="00581E94">
      <w:pPr>
        <w:snapToGrid w:val="0"/>
        <w:spacing w:after="0" w:line="232" w:lineRule="auto"/>
        <w:ind w:firstLine="851"/>
        <w:jc w:val="both"/>
        <w:rPr>
          <w:rFonts w:ascii="Times New Roman" w:eastAsia="Times New Roman" w:hAnsi="Times New Roman" w:cs="Times New Roman"/>
          <w:sz w:val="28"/>
          <w:szCs w:val="20"/>
          <w:lang w:val="uk-UA" w:eastAsia="ru-RU"/>
        </w:rPr>
      </w:pPr>
    </w:p>
    <w:p w:rsidR="00581E94" w:rsidRPr="00581E94" w:rsidRDefault="00581E94" w:rsidP="00581E94">
      <w:pPr>
        <w:tabs>
          <w:tab w:val="left" w:pos="1418"/>
        </w:tabs>
        <w:snapToGrid w:val="0"/>
        <w:spacing w:after="0" w:line="232" w:lineRule="auto"/>
        <w:ind w:firstLine="709"/>
        <w:jc w:val="both"/>
        <w:rPr>
          <w:rFonts w:ascii="Times New Roman" w:eastAsia="Times New Roman" w:hAnsi="Times New Roman" w:cs="Times New Roman"/>
          <w:sz w:val="28"/>
          <w:szCs w:val="20"/>
          <w:lang w:val="uk-UA" w:eastAsia="ru-RU"/>
        </w:rPr>
      </w:pPr>
      <w:bookmarkStart w:id="3" w:name="o20"/>
      <w:bookmarkEnd w:id="3"/>
      <w:r w:rsidRPr="00581E94">
        <w:rPr>
          <w:rFonts w:ascii="Times New Roman" w:eastAsia="Times New Roman" w:hAnsi="Times New Roman" w:cs="Times New Roman"/>
          <w:sz w:val="28"/>
          <w:szCs w:val="20"/>
          <w:lang w:val="uk-UA" w:eastAsia="ru-RU"/>
        </w:rPr>
        <w:t xml:space="preserve">1.1. Ці Правила визначають порядок пропуску осіб до приміщення Житомирського апеляційного суду </w:t>
      </w:r>
      <w:r w:rsidRPr="00581E94">
        <w:rPr>
          <w:rFonts w:ascii="Times New Roman" w:eastAsia="Times New Roman" w:hAnsi="Times New Roman" w:cs="Times New Roman"/>
          <w:bCs/>
          <w:sz w:val="28"/>
          <w:szCs w:val="28"/>
          <w:lang w:val="uk-UA" w:eastAsia="ru-RU"/>
        </w:rPr>
        <w:t xml:space="preserve">та на </w:t>
      </w:r>
      <w:r w:rsidR="00D546D4">
        <w:rPr>
          <w:rFonts w:ascii="Times New Roman" w:eastAsia="Times New Roman" w:hAnsi="Times New Roman" w:cs="Times New Roman"/>
          <w:bCs/>
          <w:sz w:val="28"/>
          <w:szCs w:val="28"/>
          <w:lang w:val="uk-UA" w:eastAsia="ru-RU"/>
        </w:rPr>
        <w:t xml:space="preserve">його </w:t>
      </w:r>
      <w:r w:rsidRPr="00581E94">
        <w:rPr>
          <w:rFonts w:ascii="Times New Roman" w:eastAsia="Times New Roman" w:hAnsi="Times New Roman" w:cs="Times New Roman"/>
          <w:bCs/>
          <w:sz w:val="28"/>
          <w:szCs w:val="28"/>
          <w:lang w:val="uk-UA" w:eastAsia="ru-RU"/>
        </w:rPr>
        <w:t>територію транспортних засобів</w:t>
      </w:r>
      <w:r w:rsidRPr="00581E94">
        <w:rPr>
          <w:rFonts w:ascii="Times New Roman" w:eastAsia="Times New Roman" w:hAnsi="Times New Roman" w:cs="Times New Roman"/>
          <w:sz w:val="28"/>
          <w:szCs w:val="20"/>
          <w:lang w:val="uk-UA" w:eastAsia="ru-RU"/>
        </w:rPr>
        <w:t xml:space="preserve"> з метою </w:t>
      </w:r>
      <w:r w:rsidRPr="00581E94">
        <w:rPr>
          <w:rFonts w:ascii="Times New Roman" w:eastAsia="Times New Roman" w:hAnsi="Times New Roman" w:cs="Times New Roman"/>
          <w:sz w:val="28"/>
          <w:szCs w:val="28"/>
          <w:lang w:val="uk-UA" w:eastAsia="ru-RU"/>
        </w:rPr>
        <w:t>забезпеч</w:t>
      </w:r>
      <w:r w:rsidR="00220DB8">
        <w:rPr>
          <w:rFonts w:ascii="Times New Roman" w:eastAsia="Times New Roman" w:hAnsi="Times New Roman" w:cs="Times New Roman"/>
          <w:sz w:val="28"/>
          <w:szCs w:val="28"/>
          <w:lang w:val="uk-UA" w:eastAsia="ru-RU"/>
        </w:rPr>
        <w:t xml:space="preserve">ення належних умов роботи суду, особистої безпеки суддів,  працівників апарату суду та </w:t>
      </w:r>
      <w:r w:rsidR="00220DB8" w:rsidRPr="00220DB8">
        <w:rPr>
          <w:rFonts w:ascii="Times New Roman" w:eastAsia="Times New Roman" w:hAnsi="Times New Roman" w:cs="Times New Roman"/>
          <w:sz w:val="28"/>
          <w:szCs w:val="28"/>
          <w:lang w:val="uk-UA" w:eastAsia="ru-RU"/>
        </w:rPr>
        <w:t>учасників судового процесу</w:t>
      </w:r>
      <w:r w:rsidR="00220DB8">
        <w:rPr>
          <w:rFonts w:ascii="Times New Roman" w:eastAsia="Times New Roman" w:hAnsi="Times New Roman" w:cs="Times New Roman"/>
          <w:sz w:val="28"/>
          <w:szCs w:val="28"/>
          <w:lang w:val="uk-UA" w:eastAsia="ru-RU"/>
        </w:rPr>
        <w:t>,</w:t>
      </w:r>
      <w:r w:rsidRPr="00581E94">
        <w:rPr>
          <w:rFonts w:ascii="Times New Roman" w:eastAsia="Times New Roman" w:hAnsi="Times New Roman" w:cs="Times New Roman"/>
          <w:sz w:val="28"/>
          <w:szCs w:val="28"/>
          <w:lang w:val="uk-UA" w:eastAsia="ru-RU"/>
        </w:rPr>
        <w:t xml:space="preserve"> підтримання громадського порядк</w:t>
      </w:r>
      <w:r w:rsidR="00220DB8">
        <w:rPr>
          <w:rFonts w:ascii="Times New Roman" w:eastAsia="Times New Roman" w:hAnsi="Times New Roman" w:cs="Times New Roman"/>
          <w:sz w:val="28"/>
          <w:szCs w:val="28"/>
          <w:lang w:val="uk-UA" w:eastAsia="ru-RU"/>
        </w:rPr>
        <w:t>у</w:t>
      </w:r>
      <w:r w:rsidRPr="00581E94">
        <w:rPr>
          <w:rFonts w:ascii="Times New Roman" w:eastAsia="Times New Roman" w:hAnsi="Times New Roman" w:cs="Times New Roman"/>
          <w:sz w:val="28"/>
          <w:szCs w:val="28"/>
          <w:lang w:val="uk-UA" w:eastAsia="ru-RU"/>
        </w:rPr>
        <w:t>.</w:t>
      </w:r>
    </w:p>
    <w:p w:rsidR="00581E94" w:rsidRDefault="00581E94" w:rsidP="00581E94">
      <w:pPr>
        <w:tabs>
          <w:tab w:val="left" w:pos="1418"/>
        </w:tabs>
        <w:snapToGrid w:val="0"/>
        <w:spacing w:after="0" w:line="232" w:lineRule="auto"/>
        <w:ind w:firstLine="709"/>
        <w:jc w:val="both"/>
        <w:rPr>
          <w:rFonts w:ascii="Times New Roman" w:eastAsia="Times New Roman" w:hAnsi="Times New Roman" w:cs="Times New Roman"/>
          <w:sz w:val="28"/>
          <w:szCs w:val="20"/>
          <w:lang w:val="uk-UA" w:eastAsia="ru-RU"/>
        </w:rPr>
      </w:pPr>
      <w:bookmarkStart w:id="4" w:name="o21"/>
      <w:bookmarkEnd w:id="4"/>
      <w:r w:rsidRPr="00581E94">
        <w:rPr>
          <w:rFonts w:ascii="Times New Roman" w:eastAsia="Times New Roman" w:hAnsi="Times New Roman" w:cs="Times New Roman"/>
          <w:sz w:val="28"/>
          <w:szCs w:val="20"/>
          <w:lang w:val="uk-UA" w:eastAsia="ru-RU"/>
        </w:rPr>
        <w:t xml:space="preserve">1.2. Пропуск осіб до </w:t>
      </w:r>
      <w:r w:rsidRPr="00581E94">
        <w:rPr>
          <w:rFonts w:ascii="Times New Roman" w:eastAsia="Times New Roman" w:hAnsi="Times New Roman" w:cs="Times New Roman"/>
          <w:sz w:val="28"/>
          <w:szCs w:val="28"/>
          <w:lang w:val="uk-UA" w:eastAsia="ru-RU"/>
        </w:rPr>
        <w:t>приміщення</w:t>
      </w:r>
      <w:r w:rsidRPr="00581E94">
        <w:rPr>
          <w:rFonts w:ascii="Times New Roman" w:eastAsia="Times New Roman" w:hAnsi="Times New Roman" w:cs="Times New Roman"/>
          <w:sz w:val="28"/>
          <w:szCs w:val="20"/>
          <w:lang w:val="uk-UA" w:eastAsia="ru-RU"/>
        </w:rPr>
        <w:t xml:space="preserve"> </w:t>
      </w:r>
      <w:r w:rsidRPr="00581E94">
        <w:rPr>
          <w:rFonts w:ascii="Times New Roman" w:eastAsia="Times New Roman" w:hAnsi="Times New Roman" w:cs="Times New Roman"/>
          <w:sz w:val="28"/>
          <w:szCs w:val="28"/>
          <w:lang w:val="uk-UA" w:eastAsia="ru-RU"/>
        </w:rPr>
        <w:t xml:space="preserve">суду </w:t>
      </w:r>
      <w:r w:rsidRPr="00581E94">
        <w:rPr>
          <w:rFonts w:ascii="Times New Roman" w:eastAsia="Times New Roman" w:hAnsi="Times New Roman" w:cs="Times New Roman"/>
          <w:bCs/>
          <w:sz w:val="28"/>
          <w:szCs w:val="28"/>
          <w:lang w:val="uk-UA" w:eastAsia="ru-RU"/>
        </w:rPr>
        <w:t xml:space="preserve">та на </w:t>
      </w:r>
      <w:r w:rsidR="00D546D4">
        <w:rPr>
          <w:rFonts w:ascii="Times New Roman" w:eastAsia="Times New Roman" w:hAnsi="Times New Roman" w:cs="Times New Roman"/>
          <w:bCs/>
          <w:sz w:val="28"/>
          <w:szCs w:val="28"/>
          <w:lang w:val="uk-UA" w:eastAsia="ru-RU"/>
        </w:rPr>
        <w:t xml:space="preserve">його </w:t>
      </w:r>
      <w:r w:rsidRPr="00581E94">
        <w:rPr>
          <w:rFonts w:ascii="Times New Roman" w:eastAsia="Times New Roman" w:hAnsi="Times New Roman" w:cs="Times New Roman"/>
          <w:bCs/>
          <w:sz w:val="28"/>
          <w:szCs w:val="28"/>
          <w:lang w:val="uk-UA" w:eastAsia="ru-RU"/>
        </w:rPr>
        <w:t>територію транспортних засобів</w:t>
      </w:r>
      <w:r w:rsidRPr="00581E94">
        <w:rPr>
          <w:rFonts w:ascii="Times New Roman" w:eastAsia="Times New Roman" w:hAnsi="Times New Roman" w:cs="Times New Roman"/>
          <w:sz w:val="28"/>
          <w:szCs w:val="28"/>
          <w:lang w:val="uk-UA" w:eastAsia="ru-RU"/>
        </w:rPr>
        <w:t xml:space="preserve"> (далі – пропускний режим) </w:t>
      </w:r>
      <w:r w:rsidRPr="00581E94">
        <w:rPr>
          <w:rFonts w:ascii="Times New Roman" w:eastAsia="Times New Roman" w:hAnsi="Times New Roman" w:cs="Times New Roman"/>
          <w:sz w:val="28"/>
          <w:szCs w:val="20"/>
          <w:lang w:val="uk-UA" w:eastAsia="ru-RU"/>
        </w:rPr>
        <w:t>здійснюється працівниками територіального управління Служби судової охорони в Житомирській області (далі-Служба</w:t>
      </w:r>
      <w:r w:rsidR="00DD2B1C">
        <w:rPr>
          <w:rFonts w:ascii="Times New Roman" w:eastAsia="Times New Roman" w:hAnsi="Times New Roman" w:cs="Times New Roman"/>
          <w:sz w:val="28"/>
          <w:szCs w:val="20"/>
          <w:lang w:val="uk-UA" w:eastAsia="ru-RU"/>
        </w:rPr>
        <w:t xml:space="preserve"> охорони</w:t>
      </w:r>
      <w:r w:rsidRPr="00581E94">
        <w:rPr>
          <w:rFonts w:ascii="Times New Roman" w:eastAsia="Times New Roman" w:hAnsi="Times New Roman" w:cs="Times New Roman"/>
          <w:sz w:val="28"/>
          <w:szCs w:val="20"/>
          <w:lang w:val="uk-UA" w:eastAsia="ru-RU"/>
        </w:rPr>
        <w:t>).</w:t>
      </w:r>
    </w:p>
    <w:p w:rsidR="005E06E9" w:rsidRPr="00A906A7" w:rsidRDefault="005E06E9" w:rsidP="00581E94">
      <w:pPr>
        <w:tabs>
          <w:tab w:val="left" w:pos="1418"/>
        </w:tabs>
        <w:snapToGrid w:val="0"/>
        <w:spacing w:after="0" w:line="232" w:lineRule="auto"/>
        <w:ind w:firstLine="709"/>
        <w:jc w:val="both"/>
        <w:rPr>
          <w:rFonts w:ascii="Times New Roman" w:eastAsia="Times New Roman" w:hAnsi="Times New Roman" w:cs="Times New Roman"/>
          <w:sz w:val="28"/>
          <w:szCs w:val="28"/>
          <w:lang w:val="uk-UA" w:eastAsia="ru-RU"/>
        </w:rPr>
      </w:pPr>
      <w:r w:rsidRPr="00A906A7">
        <w:rPr>
          <w:rFonts w:ascii="Times New Roman" w:hAnsi="Times New Roman" w:cs="Times New Roman"/>
          <w:sz w:val="28"/>
          <w:szCs w:val="28"/>
          <w:lang w:val="uk-UA"/>
        </w:rPr>
        <w:t>Пропуск осіб до приміщення Житомирського апеляційного суду, який провадить діяльність, пов’язану з державною таємницею, та на його територію транспортних засобів здійснюється з урахуванням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w:t>
      </w:r>
      <w:r w:rsidR="006857A2">
        <w:rPr>
          <w:rFonts w:ascii="Times New Roman" w:hAnsi="Times New Roman" w:cs="Times New Roman"/>
          <w:sz w:val="28"/>
          <w:szCs w:val="28"/>
          <w:lang w:val="uk-UA"/>
        </w:rPr>
        <w:t>.</w:t>
      </w:r>
    </w:p>
    <w:p w:rsidR="00581E94" w:rsidRPr="00581E94" w:rsidRDefault="00581E94" w:rsidP="00581E94">
      <w:pPr>
        <w:tabs>
          <w:tab w:val="left" w:pos="1418"/>
        </w:tabs>
        <w:snapToGrid w:val="0"/>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1.3. Під час здійснення своїх повноважень щодо пропускного режиму в суді працівники Служби</w:t>
      </w:r>
      <w:r w:rsidR="00025568">
        <w:rPr>
          <w:rFonts w:ascii="Times New Roman" w:eastAsia="Times New Roman" w:hAnsi="Times New Roman" w:cs="Times New Roman"/>
          <w:sz w:val="28"/>
          <w:szCs w:val="20"/>
          <w:lang w:val="uk-UA" w:eastAsia="ru-RU"/>
        </w:rPr>
        <w:t xml:space="preserve"> охорони</w:t>
      </w:r>
      <w:r w:rsidRPr="00581E94">
        <w:rPr>
          <w:rFonts w:ascii="Times New Roman" w:eastAsia="Times New Roman" w:hAnsi="Times New Roman" w:cs="Times New Roman"/>
          <w:sz w:val="28"/>
          <w:szCs w:val="20"/>
          <w:lang w:val="uk-UA" w:eastAsia="ru-RU"/>
        </w:rPr>
        <w:t xml:space="preserve"> керуються Конституцією України, законами України, актами Президента України та Кабінету Міністрів України, іншими нормативно-правовими ак</w:t>
      </w:r>
      <w:r w:rsidR="00F1331E">
        <w:rPr>
          <w:rFonts w:ascii="Times New Roman" w:eastAsia="Times New Roman" w:hAnsi="Times New Roman" w:cs="Times New Roman"/>
          <w:sz w:val="28"/>
          <w:szCs w:val="20"/>
          <w:lang w:val="uk-UA" w:eastAsia="ru-RU"/>
        </w:rPr>
        <w:t>тами в зазначеній сфері та</w:t>
      </w:r>
      <w:r w:rsidRPr="00581E94">
        <w:rPr>
          <w:rFonts w:ascii="Times New Roman" w:eastAsia="Times New Roman" w:hAnsi="Times New Roman" w:cs="Times New Roman"/>
          <w:sz w:val="28"/>
          <w:szCs w:val="20"/>
          <w:lang w:val="uk-UA" w:eastAsia="ru-RU"/>
        </w:rPr>
        <w:t xml:space="preserve"> цими Правилами.</w:t>
      </w:r>
    </w:p>
    <w:p w:rsidR="00581E94" w:rsidRPr="00581E94" w:rsidRDefault="00581E94" w:rsidP="00581E94">
      <w:pPr>
        <w:tabs>
          <w:tab w:val="left" w:pos="1418"/>
        </w:tabs>
        <w:snapToGrid w:val="0"/>
        <w:spacing w:after="0" w:line="232" w:lineRule="auto"/>
        <w:ind w:firstLine="709"/>
        <w:jc w:val="both"/>
        <w:rPr>
          <w:rFonts w:ascii="Times New Roman" w:eastAsia="Times New Roman" w:hAnsi="Times New Roman" w:cs="Times New Roman"/>
          <w:bCs/>
          <w:sz w:val="28"/>
          <w:szCs w:val="28"/>
          <w:lang w:val="uk-UA" w:eastAsia="ru-RU"/>
        </w:rPr>
      </w:pPr>
      <w:r w:rsidRPr="00581E94">
        <w:rPr>
          <w:rFonts w:ascii="Times New Roman" w:eastAsia="Times New Roman" w:hAnsi="Times New Roman" w:cs="Times New Roman"/>
          <w:sz w:val="28"/>
          <w:szCs w:val="28"/>
          <w:lang w:val="uk-UA" w:eastAsia="ru-RU"/>
        </w:rPr>
        <w:t xml:space="preserve">1.4. Пропуск осіб до приміщень суду </w:t>
      </w:r>
      <w:r w:rsidRPr="00581E94">
        <w:rPr>
          <w:rFonts w:ascii="Times New Roman" w:eastAsia="Times New Roman" w:hAnsi="Times New Roman" w:cs="Times New Roman"/>
          <w:bCs/>
          <w:sz w:val="28"/>
          <w:szCs w:val="28"/>
          <w:lang w:val="uk-UA" w:eastAsia="ru-RU"/>
        </w:rPr>
        <w:t>не може поєднуватися з діями, які завдають фізичних або моральних страждань особам унаслідок фізичного чи психологічного впливу або принижують їхню</w:t>
      </w:r>
      <w:r w:rsidR="009D395E">
        <w:rPr>
          <w:rFonts w:ascii="Times New Roman" w:eastAsia="Times New Roman" w:hAnsi="Times New Roman" w:cs="Times New Roman"/>
          <w:bCs/>
          <w:sz w:val="28"/>
          <w:szCs w:val="28"/>
          <w:lang w:val="uk-UA" w:eastAsia="ru-RU"/>
        </w:rPr>
        <w:t xml:space="preserve"> честь та</w:t>
      </w:r>
      <w:r w:rsidRPr="00581E94">
        <w:rPr>
          <w:rFonts w:ascii="Times New Roman" w:eastAsia="Times New Roman" w:hAnsi="Times New Roman" w:cs="Times New Roman"/>
          <w:bCs/>
          <w:sz w:val="28"/>
          <w:szCs w:val="28"/>
          <w:lang w:val="uk-UA" w:eastAsia="ru-RU"/>
        </w:rPr>
        <w:t xml:space="preserve"> гідність.</w:t>
      </w:r>
    </w:p>
    <w:p w:rsidR="00581E94" w:rsidRPr="00581E94" w:rsidRDefault="001E0932" w:rsidP="0058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val="uk-UA" w:eastAsia="x-none"/>
        </w:rPr>
      </w:pPr>
      <w:r>
        <w:rPr>
          <w:rFonts w:ascii="Times New Roman" w:eastAsia="Times New Roman" w:hAnsi="Times New Roman" w:cs="Times New Roman"/>
          <w:sz w:val="28"/>
          <w:szCs w:val="28"/>
          <w:lang w:val="uk-UA" w:eastAsia="x-none"/>
        </w:rPr>
        <w:t xml:space="preserve">          </w:t>
      </w:r>
      <w:r w:rsidR="00581E94" w:rsidRPr="00581E94">
        <w:rPr>
          <w:rFonts w:ascii="Times New Roman" w:eastAsia="Times New Roman" w:hAnsi="Times New Roman" w:cs="Times New Roman"/>
          <w:sz w:val="28"/>
          <w:szCs w:val="28"/>
          <w:lang w:val="uk-UA" w:eastAsia="x-none"/>
        </w:rPr>
        <w:t>1.5. На вході до приміщення суду обладнаний пункт пропуску з турнікетом (з</w:t>
      </w:r>
      <w:r w:rsidR="00581E94" w:rsidRPr="00581E94">
        <w:rPr>
          <w:rFonts w:ascii="Times New Roman" w:eastAsia="Times New Roman" w:hAnsi="Times New Roman" w:cs="Times New Roman"/>
          <w:color w:val="FF0000"/>
          <w:sz w:val="28"/>
          <w:szCs w:val="28"/>
          <w:lang w:val="uk-UA" w:eastAsia="uk-UA"/>
        </w:rPr>
        <w:t xml:space="preserve"> </w:t>
      </w:r>
      <w:r w:rsidR="00581E94" w:rsidRPr="00581E94">
        <w:rPr>
          <w:rFonts w:ascii="Times New Roman" w:eastAsia="Times New Roman" w:hAnsi="Times New Roman" w:cs="Times New Roman"/>
          <w:sz w:val="28"/>
          <w:szCs w:val="28"/>
          <w:lang w:val="uk-UA" w:eastAsia="uk-UA"/>
        </w:rPr>
        <w:t>автоматичною</w:t>
      </w:r>
      <w:r w:rsidR="00581E94" w:rsidRPr="00581E94">
        <w:rPr>
          <w:rFonts w:ascii="Times New Roman" w:eastAsia="Times New Roman" w:hAnsi="Times New Roman" w:cs="Times New Roman"/>
          <w:color w:val="FF0000"/>
          <w:sz w:val="28"/>
          <w:szCs w:val="28"/>
          <w:lang w:val="uk-UA" w:eastAsia="uk-UA"/>
        </w:rPr>
        <w:t xml:space="preserve"> </w:t>
      </w:r>
      <w:r w:rsidR="00581E94" w:rsidRPr="00581E94">
        <w:rPr>
          <w:rFonts w:ascii="Times New Roman" w:eastAsia="Times New Roman" w:hAnsi="Times New Roman" w:cs="Times New Roman"/>
          <w:sz w:val="28"/>
          <w:szCs w:val="28"/>
          <w:lang w:val="uk-UA" w:eastAsia="uk-UA"/>
        </w:rPr>
        <w:t>системою контролю та управління доступом)</w:t>
      </w:r>
      <w:r w:rsidR="00581E94" w:rsidRPr="00581E94">
        <w:rPr>
          <w:rFonts w:ascii="Times New Roman" w:eastAsia="Times New Roman" w:hAnsi="Times New Roman" w:cs="Times New Roman"/>
          <w:sz w:val="28"/>
          <w:szCs w:val="28"/>
          <w:lang w:val="uk-UA" w:eastAsia="x-none"/>
        </w:rPr>
        <w:t xml:space="preserve">, стаціонарним </w:t>
      </w:r>
      <w:proofErr w:type="spellStart"/>
      <w:r w:rsidR="00581E94" w:rsidRPr="00581E94">
        <w:rPr>
          <w:rFonts w:ascii="Times New Roman" w:eastAsia="Times New Roman" w:hAnsi="Times New Roman" w:cs="Times New Roman"/>
          <w:sz w:val="28"/>
          <w:szCs w:val="28"/>
          <w:lang w:val="uk-UA" w:eastAsia="x-none"/>
        </w:rPr>
        <w:t>металодетектором</w:t>
      </w:r>
      <w:proofErr w:type="spellEnd"/>
      <w:r w:rsidR="00581E94" w:rsidRPr="00581E94">
        <w:rPr>
          <w:rFonts w:ascii="Times New Roman" w:eastAsia="Times New Roman" w:hAnsi="Times New Roman" w:cs="Times New Roman"/>
          <w:sz w:val="28"/>
          <w:szCs w:val="28"/>
          <w:lang w:val="uk-UA" w:eastAsia="x-none"/>
        </w:rPr>
        <w:t xml:space="preserve"> арочного типу, кабіною (кімнатою) для вибіркового огляду осіб, засобами </w:t>
      </w:r>
      <w:proofErr w:type="spellStart"/>
      <w:r w:rsidR="00581E94" w:rsidRPr="00581E94">
        <w:rPr>
          <w:rFonts w:ascii="Times New Roman" w:eastAsia="Times New Roman" w:hAnsi="Times New Roman" w:cs="Times New Roman"/>
          <w:sz w:val="28"/>
          <w:szCs w:val="28"/>
          <w:lang w:val="uk-UA" w:eastAsia="x-none"/>
        </w:rPr>
        <w:t>відеонагляду</w:t>
      </w:r>
      <w:proofErr w:type="spellEnd"/>
      <w:r w:rsidR="00581E94" w:rsidRPr="00581E94">
        <w:rPr>
          <w:rFonts w:ascii="Times New Roman" w:eastAsia="Times New Roman" w:hAnsi="Times New Roman" w:cs="Times New Roman"/>
          <w:sz w:val="28"/>
          <w:szCs w:val="28"/>
          <w:lang w:val="uk-UA" w:eastAsia="x-none"/>
        </w:rPr>
        <w:t xml:space="preserve"> та зв’язку,</w:t>
      </w:r>
      <w:r w:rsidR="00581E94" w:rsidRPr="00581E94">
        <w:rPr>
          <w:rFonts w:ascii="Times New Roman" w:eastAsia="Times New Roman" w:hAnsi="Times New Roman" w:cs="Times New Roman"/>
          <w:color w:val="292B2C"/>
          <w:sz w:val="28"/>
          <w:szCs w:val="28"/>
          <w:lang w:val="uk-UA" w:eastAsia="ru-RU"/>
        </w:rPr>
        <w:t xml:space="preserve"> призначених для виявлення заборонених для пронесення (провезення) речей</w:t>
      </w:r>
      <w:r w:rsidR="00581E94" w:rsidRPr="00581E94">
        <w:rPr>
          <w:rFonts w:ascii="Times New Roman" w:eastAsia="Times New Roman" w:hAnsi="Times New Roman" w:cs="Times New Roman"/>
          <w:sz w:val="28"/>
          <w:szCs w:val="20"/>
          <w:lang w:val="uk-UA" w:eastAsia="x-none"/>
        </w:rPr>
        <w:t>.</w:t>
      </w:r>
    </w:p>
    <w:p w:rsidR="00581E94" w:rsidRPr="00581E94" w:rsidRDefault="00581E94" w:rsidP="00581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x-none"/>
        </w:rPr>
      </w:pPr>
      <w:r w:rsidRPr="00581E94">
        <w:rPr>
          <w:rFonts w:ascii="Times New Roman" w:eastAsia="Times New Roman" w:hAnsi="Times New Roman" w:cs="Times New Roman"/>
          <w:sz w:val="28"/>
          <w:szCs w:val="20"/>
          <w:lang w:val="uk-UA" w:eastAsia="x-none"/>
        </w:rPr>
        <w:t xml:space="preserve">1.6. Службовий  вхід </w:t>
      </w:r>
      <w:r w:rsidRPr="00581E94">
        <w:rPr>
          <w:rFonts w:ascii="Times New Roman" w:eastAsia="Times New Roman" w:hAnsi="Times New Roman" w:cs="Times New Roman"/>
          <w:sz w:val="28"/>
          <w:szCs w:val="28"/>
          <w:lang w:val="uk-UA" w:eastAsia="x-none"/>
        </w:rPr>
        <w:t xml:space="preserve">до приміщення суду обладнаний пристроями контролю доступу, які є складовими </w:t>
      </w:r>
      <w:r w:rsidRPr="00581E94">
        <w:rPr>
          <w:rFonts w:ascii="Times New Roman" w:eastAsia="Times New Roman" w:hAnsi="Times New Roman" w:cs="Times New Roman"/>
          <w:sz w:val="28"/>
          <w:szCs w:val="28"/>
          <w:lang w:val="uk-UA" w:eastAsia="uk-UA"/>
        </w:rPr>
        <w:t>автоматичної</w:t>
      </w:r>
      <w:r w:rsidRPr="00581E94">
        <w:rPr>
          <w:rFonts w:ascii="Times New Roman" w:eastAsia="Times New Roman" w:hAnsi="Times New Roman" w:cs="Times New Roman"/>
          <w:sz w:val="28"/>
          <w:szCs w:val="28"/>
          <w:lang w:val="uk-UA" w:eastAsia="x-none"/>
        </w:rPr>
        <w:t xml:space="preserve"> системи контролю та управління доступом. </w:t>
      </w:r>
    </w:p>
    <w:p w:rsidR="00581E94" w:rsidRPr="00581E94" w:rsidRDefault="00581E94" w:rsidP="00581E94">
      <w:pPr>
        <w:tabs>
          <w:tab w:val="left" w:pos="1418"/>
        </w:tabs>
        <w:snapToGrid w:val="0"/>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8"/>
          <w:lang w:val="uk-UA" w:eastAsia="ru-RU"/>
        </w:rPr>
        <w:lastRenderedPageBreak/>
        <w:t xml:space="preserve">1.7. </w:t>
      </w:r>
      <w:r w:rsidRPr="00581E94">
        <w:rPr>
          <w:rFonts w:ascii="Times New Roman" w:eastAsia="Times New Roman" w:hAnsi="Times New Roman" w:cs="Times New Roman"/>
          <w:sz w:val="28"/>
          <w:szCs w:val="20"/>
          <w:lang w:val="uk-UA" w:eastAsia="ru-RU"/>
        </w:rPr>
        <w:t>Внесення матеріальних цінностей, обладнання, техніки в приміщення суду, а також винесення таких цінностей за межі пр</w:t>
      </w:r>
      <w:r w:rsidR="00011B1D">
        <w:rPr>
          <w:rFonts w:ascii="Times New Roman" w:eastAsia="Times New Roman" w:hAnsi="Times New Roman" w:cs="Times New Roman"/>
          <w:sz w:val="28"/>
          <w:szCs w:val="20"/>
          <w:lang w:val="uk-UA" w:eastAsia="ru-RU"/>
        </w:rPr>
        <w:t xml:space="preserve">иміщення здійснюється    </w:t>
      </w:r>
      <w:r w:rsidRPr="00581E94">
        <w:rPr>
          <w:rFonts w:ascii="Times New Roman" w:eastAsia="Times New Roman" w:hAnsi="Times New Roman" w:cs="Times New Roman"/>
          <w:sz w:val="28"/>
          <w:szCs w:val="20"/>
          <w:lang w:val="uk-UA" w:eastAsia="ru-RU"/>
        </w:rPr>
        <w:t>виключно з дозволу голови суду (його заступника) та керівник</w:t>
      </w:r>
      <w:r w:rsidR="003556C9">
        <w:rPr>
          <w:rFonts w:ascii="Times New Roman" w:eastAsia="Times New Roman" w:hAnsi="Times New Roman" w:cs="Times New Roman"/>
          <w:sz w:val="28"/>
          <w:szCs w:val="20"/>
          <w:lang w:val="uk-UA" w:eastAsia="ru-RU"/>
        </w:rPr>
        <w:t>а апарату су</w:t>
      </w:r>
      <w:r w:rsidR="00011B1D">
        <w:rPr>
          <w:rFonts w:ascii="Times New Roman" w:eastAsia="Times New Roman" w:hAnsi="Times New Roman" w:cs="Times New Roman"/>
          <w:sz w:val="28"/>
          <w:szCs w:val="20"/>
          <w:lang w:val="uk-UA" w:eastAsia="ru-RU"/>
        </w:rPr>
        <w:t xml:space="preserve">ду </w:t>
      </w:r>
      <w:r w:rsidR="003556C9">
        <w:rPr>
          <w:rFonts w:ascii="Times New Roman" w:eastAsia="Times New Roman" w:hAnsi="Times New Roman" w:cs="Times New Roman"/>
          <w:sz w:val="28"/>
          <w:szCs w:val="20"/>
          <w:lang w:val="uk-UA" w:eastAsia="ru-RU"/>
        </w:rPr>
        <w:t xml:space="preserve"> </w:t>
      </w:r>
      <w:r w:rsidR="00011B1D">
        <w:rPr>
          <w:rFonts w:ascii="Times New Roman" w:eastAsia="Times New Roman" w:hAnsi="Times New Roman" w:cs="Times New Roman"/>
          <w:sz w:val="28"/>
          <w:szCs w:val="20"/>
          <w:lang w:val="uk-UA" w:eastAsia="ru-RU"/>
        </w:rPr>
        <w:t>(</w:t>
      </w:r>
      <w:r w:rsidR="003556C9">
        <w:rPr>
          <w:rFonts w:ascii="Times New Roman" w:eastAsia="Times New Roman" w:hAnsi="Times New Roman" w:cs="Times New Roman"/>
          <w:sz w:val="28"/>
          <w:szCs w:val="20"/>
          <w:lang w:val="uk-UA" w:eastAsia="ru-RU"/>
        </w:rPr>
        <w:t>особи що його заміщає</w:t>
      </w:r>
      <w:r w:rsidR="00011B1D">
        <w:rPr>
          <w:rFonts w:ascii="Times New Roman" w:eastAsia="Times New Roman" w:hAnsi="Times New Roman" w:cs="Times New Roman"/>
          <w:sz w:val="28"/>
          <w:szCs w:val="20"/>
          <w:lang w:val="uk-UA" w:eastAsia="ru-RU"/>
        </w:rPr>
        <w:t>)</w:t>
      </w:r>
      <w:r w:rsidRPr="00581E94">
        <w:rPr>
          <w:rFonts w:ascii="Times New Roman" w:eastAsia="Times New Roman" w:hAnsi="Times New Roman" w:cs="Times New Roman"/>
          <w:sz w:val="28"/>
          <w:szCs w:val="20"/>
          <w:lang w:val="uk-UA" w:eastAsia="ru-RU"/>
        </w:rPr>
        <w:t xml:space="preserve">. </w:t>
      </w:r>
    </w:p>
    <w:p w:rsidR="00581E94" w:rsidRPr="00581E94" w:rsidRDefault="002E35C3" w:rsidP="00BD7F33">
      <w:pPr>
        <w:tabs>
          <w:tab w:val="left" w:pos="1276"/>
        </w:tabs>
        <w:snapToGrid w:val="0"/>
        <w:spacing w:after="0" w:line="232"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  Речі</w:t>
      </w:r>
      <w:r w:rsidR="00581E94" w:rsidRPr="00581E94">
        <w:rPr>
          <w:rFonts w:ascii="Times New Roman" w:eastAsia="Times New Roman" w:hAnsi="Times New Roman" w:cs="Times New Roman"/>
          <w:sz w:val="28"/>
          <w:szCs w:val="28"/>
          <w:lang w:val="uk-UA" w:eastAsia="ru-RU"/>
        </w:rPr>
        <w:t>, які заборонено п</w:t>
      </w:r>
      <w:r w:rsidR="00063FDC">
        <w:rPr>
          <w:rFonts w:ascii="Times New Roman" w:eastAsia="Times New Roman" w:hAnsi="Times New Roman" w:cs="Times New Roman"/>
          <w:sz w:val="28"/>
          <w:szCs w:val="28"/>
          <w:lang w:val="uk-UA" w:eastAsia="ru-RU"/>
        </w:rPr>
        <w:t>роносити до приміщення суду після пункту</w:t>
      </w:r>
      <w:r>
        <w:rPr>
          <w:rFonts w:ascii="Times New Roman" w:eastAsia="Times New Roman" w:hAnsi="Times New Roman" w:cs="Times New Roman"/>
          <w:sz w:val="28"/>
          <w:szCs w:val="28"/>
          <w:lang w:val="uk-UA" w:eastAsia="ru-RU"/>
        </w:rPr>
        <w:t xml:space="preserve"> пропуску </w:t>
      </w:r>
      <w:r w:rsidR="00581E94" w:rsidRPr="00581E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поміщаються в </w:t>
      </w:r>
      <w:r w:rsidR="00581E94" w:rsidRPr="00581E94">
        <w:rPr>
          <w:rFonts w:ascii="Times New Roman" w:eastAsia="Times New Roman" w:hAnsi="Times New Roman" w:cs="Times New Roman"/>
          <w:sz w:val="28"/>
          <w:szCs w:val="28"/>
          <w:lang w:val="uk-UA" w:eastAsia="ru-RU"/>
        </w:rPr>
        <w:t xml:space="preserve">камери схову. </w:t>
      </w:r>
    </w:p>
    <w:p w:rsidR="00581E94" w:rsidRPr="00581E94" w:rsidRDefault="00160A57"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1.9</w:t>
      </w:r>
      <w:r w:rsidR="00581E94" w:rsidRPr="00581E94">
        <w:rPr>
          <w:rFonts w:ascii="Times New Roman" w:eastAsia="Times New Roman" w:hAnsi="Times New Roman" w:cs="Times New Roman"/>
          <w:sz w:val="28"/>
          <w:szCs w:val="28"/>
          <w:lang w:val="uk-UA" w:eastAsia="ru-RU"/>
        </w:rPr>
        <w:t xml:space="preserve">. </w:t>
      </w:r>
      <w:r w:rsidR="00581E94" w:rsidRPr="00581E94">
        <w:rPr>
          <w:rFonts w:ascii="Times New Roman" w:eastAsia="Times New Roman" w:hAnsi="Times New Roman" w:cs="Times New Roman"/>
          <w:sz w:val="28"/>
          <w:szCs w:val="20"/>
          <w:lang w:val="uk-UA" w:eastAsia="ru-RU"/>
        </w:rPr>
        <w:t xml:space="preserve">Контроль за здійсненням </w:t>
      </w:r>
      <w:r w:rsidR="00DC510C">
        <w:rPr>
          <w:rFonts w:ascii="Times New Roman" w:eastAsia="Times New Roman" w:hAnsi="Times New Roman" w:cs="Times New Roman"/>
          <w:sz w:val="28"/>
          <w:szCs w:val="20"/>
          <w:lang w:val="uk-UA" w:eastAsia="ru-RU"/>
        </w:rPr>
        <w:t>та організацією</w:t>
      </w:r>
      <w:r w:rsidR="00B94DF9">
        <w:rPr>
          <w:rFonts w:ascii="Times New Roman" w:eastAsia="Times New Roman" w:hAnsi="Times New Roman" w:cs="Times New Roman"/>
          <w:sz w:val="28"/>
          <w:szCs w:val="20"/>
          <w:lang w:val="uk-UA" w:eastAsia="ru-RU"/>
        </w:rPr>
        <w:t xml:space="preserve">  </w:t>
      </w:r>
      <w:r w:rsidR="00581E94" w:rsidRPr="00581E94">
        <w:rPr>
          <w:rFonts w:ascii="Times New Roman" w:eastAsia="Times New Roman" w:hAnsi="Times New Roman" w:cs="Times New Roman"/>
          <w:sz w:val="28"/>
          <w:szCs w:val="20"/>
          <w:lang w:val="uk-UA" w:eastAsia="ru-RU"/>
        </w:rPr>
        <w:t>пропускного режиму покладається на начальн</w:t>
      </w:r>
      <w:r w:rsidR="00021561">
        <w:rPr>
          <w:rFonts w:ascii="Times New Roman" w:eastAsia="Times New Roman" w:hAnsi="Times New Roman" w:cs="Times New Roman"/>
          <w:sz w:val="28"/>
          <w:szCs w:val="20"/>
          <w:lang w:val="uk-UA" w:eastAsia="ru-RU"/>
        </w:rPr>
        <w:t>ика</w:t>
      </w:r>
      <w:r w:rsidR="00D546D4">
        <w:rPr>
          <w:rFonts w:ascii="Times New Roman" w:eastAsia="Times New Roman" w:hAnsi="Times New Roman" w:cs="Times New Roman"/>
          <w:sz w:val="28"/>
          <w:szCs w:val="20"/>
          <w:lang w:val="uk-UA" w:eastAsia="ru-RU"/>
        </w:rPr>
        <w:t xml:space="preserve"> та відповідальних працівників</w:t>
      </w:r>
      <w:r w:rsidR="00021561">
        <w:rPr>
          <w:rFonts w:ascii="Times New Roman" w:eastAsia="Times New Roman" w:hAnsi="Times New Roman" w:cs="Times New Roman"/>
          <w:sz w:val="28"/>
          <w:szCs w:val="20"/>
          <w:lang w:val="uk-UA" w:eastAsia="ru-RU"/>
        </w:rPr>
        <w:t xml:space="preserve"> територіального управління</w:t>
      </w:r>
      <w:r w:rsidR="00581E94" w:rsidRPr="00581E94">
        <w:rPr>
          <w:rFonts w:ascii="Times New Roman" w:eastAsia="Times New Roman" w:hAnsi="Times New Roman" w:cs="Times New Roman"/>
          <w:sz w:val="28"/>
          <w:szCs w:val="20"/>
          <w:lang w:val="uk-UA" w:eastAsia="ru-RU"/>
        </w:rPr>
        <w:t xml:space="preserve"> Служби, що здійснюю</w:t>
      </w:r>
      <w:r w:rsidR="00EE6507">
        <w:rPr>
          <w:rFonts w:ascii="Times New Roman" w:eastAsia="Times New Roman" w:hAnsi="Times New Roman" w:cs="Times New Roman"/>
          <w:sz w:val="28"/>
          <w:szCs w:val="20"/>
          <w:lang w:val="uk-UA" w:eastAsia="ru-RU"/>
        </w:rPr>
        <w:t xml:space="preserve">ть їх охорону, а також на  </w:t>
      </w:r>
      <w:r w:rsidR="00B94DF9">
        <w:rPr>
          <w:rFonts w:ascii="Times New Roman" w:eastAsia="Times New Roman" w:hAnsi="Times New Roman" w:cs="Times New Roman"/>
          <w:sz w:val="28"/>
          <w:szCs w:val="20"/>
          <w:lang w:val="uk-UA" w:eastAsia="ru-RU"/>
        </w:rPr>
        <w:t xml:space="preserve">заступника </w:t>
      </w:r>
      <w:r w:rsidR="00EE6507">
        <w:rPr>
          <w:rFonts w:ascii="Times New Roman" w:eastAsia="Times New Roman" w:hAnsi="Times New Roman" w:cs="Times New Roman"/>
          <w:sz w:val="28"/>
          <w:szCs w:val="20"/>
          <w:lang w:val="uk-UA" w:eastAsia="ru-RU"/>
        </w:rPr>
        <w:t xml:space="preserve">керівника </w:t>
      </w:r>
      <w:r w:rsidR="00B94DF9">
        <w:rPr>
          <w:rFonts w:ascii="Times New Roman" w:eastAsia="Times New Roman" w:hAnsi="Times New Roman" w:cs="Times New Roman"/>
          <w:sz w:val="28"/>
          <w:szCs w:val="20"/>
          <w:lang w:val="uk-UA" w:eastAsia="ru-RU"/>
        </w:rPr>
        <w:t>апарату суду</w:t>
      </w:r>
      <w:r w:rsidR="00EE6507">
        <w:rPr>
          <w:rFonts w:ascii="Times New Roman" w:eastAsia="Times New Roman" w:hAnsi="Times New Roman" w:cs="Times New Roman"/>
          <w:sz w:val="28"/>
          <w:szCs w:val="20"/>
          <w:lang w:val="uk-UA" w:eastAsia="ru-RU"/>
        </w:rPr>
        <w:t>.</w:t>
      </w:r>
    </w:p>
    <w:p w:rsidR="00581E94" w:rsidRPr="00581E94" w:rsidRDefault="00160A57"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1.10</w:t>
      </w:r>
      <w:r w:rsidR="00581E94" w:rsidRPr="00581E94">
        <w:rPr>
          <w:rFonts w:ascii="Times New Roman" w:eastAsia="Times New Roman" w:hAnsi="Times New Roman" w:cs="Times New Roman"/>
          <w:sz w:val="28"/>
          <w:szCs w:val="20"/>
          <w:lang w:val="uk-UA" w:eastAsia="ru-RU"/>
        </w:rPr>
        <w:t xml:space="preserve">. Примірник цих Правил розміщується в приміщенні суду перед </w:t>
      </w:r>
      <w:r w:rsidR="00581E94" w:rsidRPr="00581E94">
        <w:rPr>
          <w:rFonts w:ascii="Times New Roman" w:eastAsia="Times New Roman" w:hAnsi="Times New Roman" w:cs="Times New Roman"/>
          <w:sz w:val="28"/>
          <w:szCs w:val="28"/>
          <w:lang w:val="uk-UA" w:eastAsia="ru-RU"/>
        </w:rPr>
        <w:t xml:space="preserve">пунктом пропуску, </w:t>
      </w:r>
      <w:r w:rsidR="00581E94" w:rsidRPr="00581E94">
        <w:rPr>
          <w:rFonts w:ascii="Times New Roman" w:eastAsia="Times New Roman" w:hAnsi="Times New Roman" w:cs="Times New Roman"/>
          <w:sz w:val="28"/>
          <w:szCs w:val="20"/>
          <w:lang w:val="uk-UA" w:eastAsia="ru-RU"/>
        </w:rPr>
        <w:t>на видному та доступному для відвідувачів місці.</w:t>
      </w:r>
    </w:p>
    <w:p w:rsidR="00581E94" w:rsidRPr="00581E94" w:rsidRDefault="00581E94"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ind w:firstLine="851"/>
        <w:jc w:val="both"/>
        <w:rPr>
          <w:rFonts w:ascii="Times New Roman" w:eastAsia="Times New Roman" w:hAnsi="Times New Roman" w:cs="Times New Roman"/>
          <w:sz w:val="28"/>
          <w:szCs w:val="20"/>
          <w:lang w:val="uk-UA" w:eastAsia="ru-RU"/>
        </w:rPr>
      </w:pPr>
    </w:p>
    <w:p w:rsidR="00FC6471" w:rsidRDefault="00581E94"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bookmarkStart w:id="5" w:name="o31"/>
      <w:bookmarkEnd w:id="5"/>
      <w:r w:rsidRPr="00581E94">
        <w:rPr>
          <w:rFonts w:ascii="Times New Roman" w:eastAsia="Times New Roman" w:hAnsi="Times New Roman" w:cs="Times New Roman"/>
          <w:b/>
          <w:sz w:val="28"/>
          <w:szCs w:val="20"/>
          <w:lang w:val="uk-UA" w:eastAsia="ru-RU"/>
        </w:rPr>
        <w:t xml:space="preserve">2. Порядок пропуску осіб до </w:t>
      </w:r>
      <w:r w:rsidR="00FC6471">
        <w:rPr>
          <w:rFonts w:ascii="Times New Roman" w:eastAsia="Times New Roman" w:hAnsi="Times New Roman" w:cs="Times New Roman"/>
          <w:b/>
          <w:sz w:val="28"/>
          <w:szCs w:val="20"/>
          <w:lang w:val="uk-UA" w:eastAsia="ru-RU"/>
        </w:rPr>
        <w:t xml:space="preserve">приміщення Житомирського </w:t>
      </w:r>
    </w:p>
    <w:p w:rsidR="00581E94" w:rsidRPr="00581E94" w:rsidRDefault="00FC6471"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апеляційного суду</w:t>
      </w:r>
    </w:p>
    <w:p w:rsidR="00581E94" w:rsidRPr="00581E94" w:rsidRDefault="00581E94"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p>
    <w:p w:rsidR="00581E94" w:rsidRPr="00581E94" w:rsidRDefault="00581E94" w:rsidP="00581E94">
      <w:pPr>
        <w:widowControl w:val="0"/>
        <w:tabs>
          <w:tab w:val="left" w:pos="1418"/>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2.1. Пропускний режим здійснюється в робочі дні та години згідно з розпорядком роботи</w:t>
      </w:r>
      <w:r w:rsidR="00AF2020">
        <w:rPr>
          <w:rFonts w:ascii="Times New Roman" w:eastAsia="Times New Roman" w:hAnsi="Times New Roman" w:cs="Times New Roman"/>
          <w:sz w:val="28"/>
          <w:szCs w:val="20"/>
          <w:lang w:val="uk-UA" w:eastAsia="ru-RU"/>
        </w:rPr>
        <w:t xml:space="preserve"> Житомирського апеляційного суду</w:t>
      </w:r>
      <w:r w:rsidRPr="00581E94">
        <w:rPr>
          <w:rFonts w:ascii="Times New Roman" w:eastAsia="Times New Roman" w:hAnsi="Times New Roman" w:cs="Times New Roman"/>
          <w:sz w:val="28"/>
          <w:szCs w:val="20"/>
          <w:lang w:val="uk-UA" w:eastAsia="ru-RU"/>
        </w:rPr>
        <w:t>.</w:t>
      </w:r>
    </w:p>
    <w:p w:rsidR="00581E94" w:rsidRPr="00581E94" w:rsidRDefault="00581E94" w:rsidP="00581E94">
      <w:pPr>
        <w:widowControl w:val="0"/>
        <w:tabs>
          <w:tab w:val="left" w:pos="1418"/>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2.2. У неробочі дні та години пропуск осіб до приміщення суду забороняється, крім випадків, визначених цими Правилами.</w:t>
      </w:r>
    </w:p>
    <w:p w:rsidR="00581E94" w:rsidRDefault="00581E94" w:rsidP="00581E94">
      <w:pPr>
        <w:widowControl w:val="0"/>
        <w:tabs>
          <w:tab w:val="left" w:pos="127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2.3. З метою ідентифікації осіб, які прибули до суду їх пропуск здійснюється на підставі документа, що посвідчує особу (паспорта громадянина України, паспорта громадянина для виїзду за кордон, службового посвідчення, посвідчення</w:t>
      </w:r>
      <w:r w:rsidR="00A956BE">
        <w:rPr>
          <w:rFonts w:ascii="Times New Roman" w:eastAsia="Times New Roman" w:hAnsi="Times New Roman" w:cs="Times New Roman"/>
          <w:sz w:val="28"/>
          <w:szCs w:val="20"/>
          <w:lang w:val="uk-UA" w:eastAsia="ru-RU"/>
        </w:rPr>
        <w:t xml:space="preserve"> адвоката України, посвідчення водія</w:t>
      </w:r>
      <w:r w:rsidRPr="00581E94">
        <w:rPr>
          <w:rFonts w:ascii="Times New Roman" w:eastAsia="Times New Roman" w:hAnsi="Times New Roman" w:cs="Times New Roman"/>
          <w:sz w:val="28"/>
          <w:szCs w:val="20"/>
          <w:lang w:val="uk-UA" w:eastAsia="ru-RU"/>
        </w:rPr>
        <w:t>, пенсійного посвідчення, іншого офіційного документа, що містить фотокартку особи та печатку установи, яка видала документ).</w:t>
      </w:r>
    </w:p>
    <w:p w:rsidR="00B659A0" w:rsidRPr="00B659A0" w:rsidRDefault="00B659A0" w:rsidP="00B659A0">
      <w:pPr>
        <w:widowControl w:val="0"/>
        <w:tabs>
          <w:tab w:val="left" w:pos="1276"/>
        </w:tabs>
        <w:spacing w:after="0" w:line="232" w:lineRule="auto"/>
        <w:ind w:firstLine="709"/>
        <w:jc w:val="both"/>
        <w:rPr>
          <w:rFonts w:ascii="Times New Roman" w:eastAsia="Times New Roman" w:hAnsi="Times New Roman" w:cs="Times New Roman"/>
          <w:sz w:val="28"/>
          <w:szCs w:val="20"/>
          <w:lang w:val="uk-UA" w:eastAsia="ru-RU"/>
        </w:rPr>
      </w:pPr>
      <w:r w:rsidRPr="00B659A0">
        <w:rPr>
          <w:rFonts w:ascii="Times New Roman" w:hAnsi="Times New Roman" w:cs="Times New Roman"/>
          <w:sz w:val="28"/>
          <w:szCs w:val="28"/>
          <w:lang w:val="uk-UA"/>
        </w:rPr>
        <w:t>Для ідентифікації осіб, які прибули до суду, за умови наявності в суді технічних засобів, призначених для встановлення достовірності відображення в електронному вигляді інформації, що міститься в паспорті громадянина України у формі картки, та відображення в електронному вигляді інформації, що міститься в паспорті громадянина України для виїзду за кордон, може бути використаний мобільний додаток Єдиного державного веб-порталу електронних послуг «Портал Дія».</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2.4. Безперешкодно, зокрема в неробочі години, вихідні, неробочі та святкові дні, до приміщення суду за пред'явленням посвідчення судді або службового посвідчення встановленого зр</w:t>
      </w:r>
      <w:r w:rsidR="008D0FFA">
        <w:rPr>
          <w:rFonts w:ascii="Times New Roman" w:eastAsia="Times New Roman" w:hAnsi="Times New Roman" w:cs="Times New Roman"/>
          <w:sz w:val="28"/>
          <w:szCs w:val="20"/>
          <w:lang w:val="uk-UA" w:eastAsia="ru-RU"/>
        </w:rPr>
        <w:t>азка пропус</w:t>
      </w:r>
      <w:r w:rsidR="008D7AFD">
        <w:rPr>
          <w:rFonts w:ascii="Times New Roman" w:eastAsia="Times New Roman" w:hAnsi="Times New Roman" w:cs="Times New Roman"/>
          <w:sz w:val="28"/>
          <w:szCs w:val="20"/>
          <w:lang w:val="uk-UA" w:eastAsia="ru-RU"/>
        </w:rPr>
        <w:t>каються: голова</w:t>
      </w:r>
      <w:r w:rsidR="008D0FFA">
        <w:rPr>
          <w:rFonts w:ascii="Times New Roman" w:eastAsia="Times New Roman" w:hAnsi="Times New Roman" w:cs="Times New Roman"/>
          <w:sz w:val="28"/>
          <w:szCs w:val="20"/>
          <w:lang w:val="uk-UA" w:eastAsia="ru-RU"/>
        </w:rPr>
        <w:t xml:space="preserve"> суду, заступник голови суду</w:t>
      </w:r>
      <w:r w:rsidR="008D7AFD">
        <w:rPr>
          <w:rFonts w:ascii="Times New Roman" w:eastAsia="Times New Roman" w:hAnsi="Times New Roman" w:cs="Times New Roman"/>
          <w:sz w:val="28"/>
          <w:szCs w:val="20"/>
          <w:lang w:val="uk-UA" w:eastAsia="ru-RU"/>
        </w:rPr>
        <w:t>,  керівник апарату суду</w:t>
      </w:r>
      <w:r w:rsidR="00E6039D">
        <w:rPr>
          <w:rFonts w:ascii="Times New Roman" w:eastAsia="Times New Roman" w:hAnsi="Times New Roman" w:cs="Times New Roman"/>
          <w:sz w:val="28"/>
          <w:szCs w:val="20"/>
          <w:lang w:val="uk-UA" w:eastAsia="ru-RU"/>
        </w:rPr>
        <w:t xml:space="preserve"> (його заступники).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2.5. Голови, заступники голів та судді інших судів, судді у відставці пропу</w:t>
      </w:r>
      <w:r w:rsidR="00331A85">
        <w:rPr>
          <w:rFonts w:ascii="Times New Roman" w:eastAsia="Times New Roman" w:hAnsi="Times New Roman" w:cs="Times New Roman"/>
          <w:sz w:val="28"/>
          <w:szCs w:val="20"/>
          <w:lang w:val="uk-UA" w:eastAsia="ru-RU"/>
        </w:rPr>
        <w:t xml:space="preserve">скаються до приміщення суду </w:t>
      </w:r>
      <w:r w:rsidRPr="00581E94">
        <w:rPr>
          <w:rFonts w:ascii="Times New Roman" w:eastAsia="Times New Roman" w:hAnsi="Times New Roman" w:cs="Times New Roman"/>
          <w:sz w:val="28"/>
          <w:szCs w:val="20"/>
          <w:lang w:val="uk-UA" w:eastAsia="ru-RU"/>
        </w:rPr>
        <w:t xml:space="preserve"> в робочі дні та години за пред’явленням посвідченн</w:t>
      </w:r>
      <w:r w:rsidR="00A9249A">
        <w:rPr>
          <w:rFonts w:ascii="Times New Roman" w:eastAsia="Times New Roman" w:hAnsi="Times New Roman" w:cs="Times New Roman"/>
          <w:sz w:val="28"/>
          <w:szCs w:val="20"/>
          <w:lang w:val="uk-UA" w:eastAsia="ru-RU"/>
        </w:rPr>
        <w:t>я судді у відставці</w:t>
      </w:r>
      <w:r w:rsidRPr="00581E94">
        <w:rPr>
          <w:rFonts w:ascii="Times New Roman" w:eastAsia="Times New Roman" w:hAnsi="Times New Roman" w:cs="Times New Roman"/>
          <w:sz w:val="28"/>
          <w:szCs w:val="20"/>
          <w:lang w:val="uk-UA" w:eastAsia="ru-RU"/>
        </w:rPr>
        <w:t>.</w:t>
      </w:r>
    </w:p>
    <w:p w:rsidR="00581E94" w:rsidRPr="00581E94" w:rsidRDefault="00421891" w:rsidP="00581E94">
      <w:pPr>
        <w:widowControl w:val="0"/>
        <w:tabs>
          <w:tab w:val="left" w:pos="1418"/>
        </w:tabs>
        <w:spacing w:after="0" w:line="232"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2.6. Працівники апарату Житомирського апеляційного суду </w:t>
      </w:r>
      <w:r w:rsidR="00581E94" w:rsidRPr="00581E94">
        <w:rPr>
          <w:rFonts w:ascii="Times New Roman" w:eastAsia="Times New Roman" w:hAnsi="Times New Roman" w:cs="Times New Roman"/>
          <w:sz w:val="28"/>
          <w:szCs w:val="20"/>
          <w:lang w:val="uk-UA" w:eastAsia="ru-RU"/>
        </w:rPr>
        <w:t xml:space="preserve"> пропу</w:t>
      </w:r>
      <w:r>
        <w:rPr>
          <w:rFonts w:ascii="Times New Roman" w:eastAsia="Times New Roman" w:hAnsi="Times New Roman" w:cs="Times New Roman"/>
          <w:sz w:val="28"/>
          <w:szCs w:val="20"/>
          <w:lang w:val="uk-UA" w:eastAsia="ru-RU"/>
        </w:rPr>
        <w:t>скаються до приміщення, в якому</w:t>
      </w:r>
      <w:r w:rsidR="00581E94" w:rsidRPr="00581E94">
        <w:rPr>
          <w:rFonts w:ascii="Times New Roman" w:eastAsia="Times New Roman" w:hAnsi="Times New Roman" w:cs="Times New Roman"/>
          <w:sz w:val="28"/>
          <w:szCs w:val="20"/>
          <w:lang w:val="uk-UA" w:eastAsia="ru-RU"/>
        </w:rPr>
        <w:t xml:space="preserve"> вони працюють в робочі дні та години</w:t>
      </w:r>
      <w:r w:rsidR="00D1615A">
        <w:rPr>
          <w:rFonts w:ascii="Times New Roman" w:eastAsia="Times New Roman" w:hAnsi="Times New Roman" w:cs="Times New Roman"/>
          <w:sz w:val="28"/>
          <w:szCs w:val="20"/>
          <w:lang w:val="uk-UA" w:eastAsia="ru-RU"/>
        </w:rPr>
        <w:t>,</w:t>
      </w:r>
      <w:r w:rsidR="00581E94" w:rsidRPr="00581E94">
        <w:rPr>
          <w:rFonts w:ascii="Times New Roman" w:eastAsia="Times New Roman" w:hAnsi="Times New Roman" w:cs="Times New Roman"/>
          <w:sz w:val="28"/>
          <w:szCs w:val="20"/>
          <w:lang w:val="uk-UA" w:eastAsia="ru-RU"/>
        </w:rPr>
        <w:t xml:space="preserve"> за пред’</w:t>
      </w:r>
      <w:r w:rsidR="00FC3D75">
        <w:rPr>
          <w:rFonts w:ascii="Times New Roman" w:eastAsia="Times New Roman" w:hAnsi="Times New Roman" w:cs="Times New Roman"/>
          <w:sz w:val="28"/>
          <w:szCs w:val="20"/>
          <w:lang w:val="uk-UA" w:eastAsia="ru-RU"/>
        </w:rPr>
        <w:t>явленням службового посвідчення або за своїми персональними електронними картками.</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У неробочі години, вихідні, святкові </w:t>
      </w:r>
      <w:r w:rsidR="00A37877">
        <w:rPr>
          <w:rFonts w:ascii="Times New Roman" w:eastAsia="Times New Roman" w:hAnsi="Times New Roman" w:cs="Times New Roman"/>
          <w:sz w:val="28"/>
          <w:szCs w:val="20"/>
          <w:lang w:val="uk-UA" w:eastAsia="ru-RU"/>
        </w:rPr>
        <w:t xml:space="preserve">та неробочі дні </w:t>
      </w:r>
      <w:r w:rsidR="008F1A9B">
        <w:rPr>
          <w:rFonts w:ascii="Times New Roman" w:eastAsia="Times New Roman" w:hAnsi="Times New Roman" w:cs="Times New Roman"/>
          <w:sz w:val="28"/>
          <w:szCs w:val="20"/>
          <w:lang w:val="uk-UA" w:eastAsia="ru-RU"/>
        </w:rPr>
        <w:t xml:space="preserve">судді, </w:t>
      </w:r>
      <w:r w:rsidR="00A37877">
        <w:rPr>
          <w:rFonts w:ascii="Times New Roman" w:eastAsia="Times New Roman" w:hAnsi="Times New Roman" w:cs="Times New Roman"/>
          <w:sz w:val="28"/>
          <w:szCs w:val="20"/>
          <w:lang w:val="uk-UA" w:eastAsia="ru-RU"/>
        </w:rPr>
        <w:t xml:space="preserve">працівники суду пропускаються до  приміщення </w:t>
      </w:r>
      <w:r w:rsidRPr="00581E94">
        <w:rPr>
          <w:rFonts w:ascii="Times New Roman" w:eastAsia="Times New Roman" w:hAnsi="Times New Roman" w:cs="Times New Roman"/>
          <w:sz w:val="28"/>
          <w:szCs w:val="20"/>
          <w:lang w:val="uk-UA" w:eastAsia="ru-RU"/>
        </w:rPr>
        <w:t xml:space="preserve"> згідно зі списком, затвер</w:t>
      </w:r>
      <w:r w:rsidR="00A37877">
        <w:rPr>
          <w:rFonts w:ascii="Times New Roman" w:eastAsia="Times New Roman" w:hAnsi="Times New Roman" w:cs="Times New Roman"/>
          <w:sz w:val="28"/>
          <w:szCs w:val="20"/>
          <w:lang w:val="uk-UA" w:eastAsia="ru-RU"/>
        </w:rPr>
        <w:t xml:space="preserve">дженим головою суду, </w:t>
      </w:r>
      <w:r w:rsidRPr="00581E94">
        <w:rPr>
          <w:rFonts w:ascii="Times New Roman" w:eastAsia="Times New Roman" w:hAnsi="Times New Roman" w:cs="Times New Roman"/>
          <w:sz w:val="28"/>
          <w:szCs w:val="20"/>
          <w:lang w:val="uk-UA" w:eastAsia="ru-RU"/>
        </w:rPr>
        <w:t xml:space="preserve"> за пред'явленням службового посвідчення.</w:t>
      </w:r>
    </w:p>
    <w:p w:rsidR="00581E94" w:rsidRPr="00581E94" w:rsidRDefault="00DF4A13"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2.7. До приміщення</w:t>
      </w:r>
      <w:r w:rsidR="00C160DB">
        <w:rPr>
          <w:rFonts w:ascii="Times New Roman" w:eastAsia="Times New Roman" w:hAnsi="Times New Roman" w:cs="Times New Roman"/>
          <w:sz w:val="28"/>
          <w:szCs w:val="20"/>
          <w:lang w:val="uk-UA" w:eastAsia="ru-RU"/>
        </w:rPr>
        <w:t xml:space="preserve"> суду,</w:t>
      </w:r>
      <w:r w:rsidR="00581E94" w:rsidRPr="00581E94">
        <w:rPr>
          <w:rFonts w:ascii="Times New Roman" w:eastAsia="Times New Roman" w:hAnsi="Times New Roman" w:cs="Times New Roman"/>
          <w:sz w:val="28"/>
          <w:szCs w:val="20"/>
          <w:lang w:val="uk-UA" w:eastAsia="ru-RU"/>
        </w:rPr>
        <w:t xml:space="preserve"> із застосуванням спеціальних технічних засобів контролю на безпеку пропускаються: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працівники правоохоронних органів, Державної служби спеціального зв’язку та захисту інформації України, працівники Служби, військовослужбовці Національної гвардії України під час виконання ними службових обов’язків – за пред’явленням службового посвідчення;</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особи, які беруть участь у роз</w:t>
      </w:r>
      <w:r w:rsidR="00E84017">
        <w:rPr>
          <w:rFonts w:ascii="Times New Roman" w:eastAsia="Times New Roman" w:hAnsi="Times New Roman" w:cs="Times New Roman"/>
          <w:sz w:val="28"/>
          <w:szCs w:val="20"/>
          <w:lang w:val="uk-UA" w:eastAsia="ru-RU"/>
        </w:rPr>
        <w:t>гляді</w:t>
      </w:r>
      <w:r w:rsidRPr="00581E94">
        <w:rPr>
          <w:rFonts w:ascii="Times New Roman" w:eastAsia="Times New Roman" w:hAnsi="Times New Roman" w:cs="Times New Roman"/>
          <w:sz w:val="28"/>
          <w:szCs w:val="20"/>
          <w:lang w:val="uk-UA" w:eastAsia="ru-RU"/>
        </w:rPr>
        <w:t xml:space="preserve"> справ, – за списком, складеним працівниками апарату суду, або при пред’явленні судової повістки, ухвали суду та документа, який посвідчує особу. Якщо в особи відсутній документ, який посвідчує особу, працівник Служби через судового розпорядника (секретаря судового засідання) з’ясовує особу, що прибула, і надалі виконує вказівки головуючого в судовому засіданні;</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інші особи, які тимчасово залучаються на період виконання робіт </w:t>
      </w:r>
      <w:r w:rsidR="0027543C">
        <w:rPr>
          <w:rFonts w:ascii="Times New Roman" w:eastAsia="Times New Roman" w:hAnsi="Times New Roman" w:cs="Times New Roman"/>
          <w:sz w:val="28"/>
          <w:szCs w:val="20"/>
          <w:lang w:val="uk-UA" w:eastAsia="ru-RU"/>
        </w:rPr>
        <w:t>у приміщенні суду</w:t>
      </w:r>
      <w:r w:rsidRPr="00581E94">
        <w:rPr>
          <w:rFonts w:ascii="Times New Roman" w:eastAsia="Times New Roman" w:hAnsi="Times New Roman" w:cs="Times New Roman"/>
          <w:sz w:val="28"/>
          <w:szCs w:val="20"/>
          <w:lang w:val="uk-UA" w:eastAsia="ru-RU"/>
        </w:rPr>
        <w:t xml:space="preserve"> (зокрема</w:t>
      </w:r>
      <w:r w:rsidRPr="00581E94">
        <w:rPr>
          <w:rFonts w:ascii="Liberation Mono" w:eastAsia="Liberation Mono" w:hAnsi="Liberation Mono" w:cs="Liberation Mono"/>
          <w:sz w:val="28"/>
          <w:szCs w:val="20"/>
          <w:lang w:val="uk-UA" w:eastAsia="zh-CN" w:bidi="hi-IN"/>
        </w:rPr>
        <w:t xml:space="preserve"> </w:t>
      </w:r>
      <w:r w:rsidRPr="00581E94">
        <w:rPr>
          <w:rFonts w:ascii="Times New Roman" w:eastAsia="Times New Roman" w:hAnsi="Times New Roman" w:cs="Times New Roman"/>
          <w:sz w:val="28"/>
          <w:szCs w:val="20"/>
          <w:lang w:val="uk-UA" w:eastAsia="ru-RU"/>
        </w:rPr>
        <w:t>в неробочий час, вихідні та святкові дні), – згідно зі списком, затвердже</w:t>
      </w:r>
      <w:r w:rsidR="0027543C">
        <w:rPr>
          <w:rFonts w:ascii="Times New Roman" w:eastAsia="Times New Roman" w:hAnsi="Times New Roman" w:cs="Times New Roman"/>
          <w:sz w:val="28"/>
          <w:szCs w:val="20"/>
          <w:lang w:val="uk-UA" w:eastAsia="ru-RU"/>
        </w:rPr>
        <w:t xml:space="preserve">ним </w:t>
      </w:r>
      <w:r w:rsidR="00FC48EE">
        <w:rPr>
          <w:rFonts w:ascii="Times New Roman" w:eastAsia="Times New Roman" w:hAnsi="Times New Roman" w:cs="Times New Roman"/>
          <w:sz w:val="28"/>
          <w:szCs w:val="20"/>
          <w:lang w:val="uk-UA" w:eastAsia="ru-RU"/>
        </w:rPr>
        <w:t>наказом голови</w:t>
      </w:r>
      <w:r w:rsidR="0027543C">
        <w:rPr>
          <w:rFonts w:ascii="Times New Roman" w:eastAsia="Times New Roman" w:hAnsi="Times New Roman" w:cs="Times New Roman"/>
          <w:sz w:val="28"/>
          <w:szCs w:val="20"/>
          <w:lang w:val="uk-UA" w:eastAsia="ru-RU"/>
        </w:rPr>
        <w:t xml:space="preserve"> суду</w:t>
      </w:r>
      <w:r w:rsidRPr="00581E94">
        <w:rPr>
          <w:rFonts w:ascii="Times New Roman" w:eastAsia="Times New Roman" w:hAnsi="Times New Roman" w:cs="Times New Roman"/>
          <w:sz w:val="28"/>
          <w:szCs w:val="20"/>
          <w:lang w:val="uk-UA" w:eastAsia="ru-RU"/>
        </w:rPr>
        <w:t xml:space="preserve"> (</w:t>
      </w:r>
      <w:r w:rsidRPr="00581E94">
        <w:rPr>
          <w:rFonts w:ascii="Times New Roman" w:eastAsia="Liberation Mono" w:hAnsi="Times New Roman" w:cs="Times New Roman"/>
          <w:color w:val="000000"/>
          <w:sz w:val="28"/>
          <w:szCs w:val="28"/>
          <w:lang w:val="uk-UA" w:eastAsia="uk-UA" w:bidi="hi-IN"/>
        </w:rPr>
        <w:t xml:space="preserve">із зазначенням конкретного періоду часу </w:t>
      </w:r>
      <w:r w:rsidRPr="00581E94">
        <w:rPr>
          <w:rFonts w:ascii="Times New Roman" w:eastAsia="Times New Roman" w:hAnsi="Times New Roman" w:cs="Times New Roman"/>
          <w:sz w:val="28"/>
          <w:szCs w:val="20"/>
          <w:lang w:val="uk-UA" w:eastAsia="ru-RU"/>
        </w:rPr>
        <w:t>виконання робіт), після пред’явлення документа, який посвідчує особу;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особи, що прибули на відкриті судові засідання, – за пред’явленням документа, який посвідчує особу;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особи, що прибули для участі в засіданнях та і</w:t>
      </w:r>
      <w:r w:rsidR="00CB48C9">
        <w:rPr>
          <w:rFonts w:ascii="Times New Roman" w:eastAsia="Times New Roman" w:hAnsi="Times New Roman" w:cs="Times New Roman"/>
          <w:sz w:val="28"/>
          <w:szCs w:val="20"/>
          <w:lang w:val="uk-UA" w:eastAsia="ru-RU"/>
        </w:rPr>
        <w:t>нших заходах (наради</w:t>
      </w:r>
      <w:r w:rsidRPr="00581E94">
        <w:rPr>
          <w:rFonts w:ascii="Times New Roman" w:eastAsia="Times New Roman" w:hAnsi="Times New Roman" w:cs="Times New Roman"/>
          <w:sz w:val="28"/>
          <w:szCs w:val="20"/>
          <w:lang w:val="uk-UA" w:eastAsia="ru-RU"/>
        </w:rPr>
        <w:t xml:space="preserve"> тощо), – за списками, підписан</w:t>
      </w:r>
      <w:r w:rsidR="0027543C">
        <w:rPr>
          <w:rFonts w:ascii="Times New Roman" w:eastAsia="Times New Roman" w:hAnsi="Times New Roman" w:cs="Times New Roman"/>
          <w:sz w:val="28"/>
          <w:szCs w:val="20"/>
          <w:lang w:val="uk-UA" w:eastAsia="ru-RU"/>
        </w:rPr>
        <w:t>ими головою суду</w:t>
      </w:r>
      <w:r w:rsidRPr="00581E94">
        <w:rPr>
          <w:rFonts w:ascii="Times New Roman" w:eastAsia="Times New Roman" w:hAnsi="Times New Roman" w:cs="Times New Roman"/>
          <w:sz w:val="28"/>
          <w:szCs w:val="20"/>
          <w:lang w:val="uk-UA" w:eastAsia="ru-RU"/>
        </w:rPr>
        <w:t>, після пред’явлення документа, що посвідчує особу.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Якщо в особи немає документа, який посвідчує особу, працівник Служби інформує про це керівника або заступника керівни</w:t>
      </w:r>
      <w:r w:rsidR="00901947">
        <w:rPr>
          <w:rFonts w:ascii="Times New Roman" w:eastAsia="Times New Roman" w:hAnsi="Times New Roman" w:cs="Times New Roman"/>
          <w:sz w:val="28"/>
          <w:szCs w:val="20"/>
          <w:lang w:val="uk-UA" w:eastAsia="ru-RU"/>
        </w:rPr>
        <w:t>ка суду</w:t>
      </w:r>
      <w:r w:rsidRPr="00581E94">
        <w:rPr>
          <w:rFonts w:ascii="Times New Roman" w:eastAsia="Times New Roman" w:hAnsi="Times New Roman" w:cs="Times New Roman"/>
          <w:sz w:val="28"/>
          <w:szCs w:val="20"/>
          <w:lang w:val="uk-UA" w:eastAsia="ru-RU"/>
        </w:rPr>
        <w:t>, який повинен встановити особу та мету візиту відвідувача, а також вирішити питання щодо можливості пропуску такої особи до приміщення.</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2.8. Допуск іноземців та осіб без громадянства, які не є учасникам</w:t>
      </w:r>
      <w:r w:rsidR="00725F70">
        <w:rPr>
          <w:rFonts w:ascii="Times New Roman" w:eastAsia="Times New Roman" w:hAnsi="Times New Roman" w:cs="Times New Roman"/>
          <w:sz w:val="28"/>
          <w:szCs w:val="20"/>
          <w:lang w:val="uk-UA" w:eastAsia="ru-RU"/>
        </w:rPr>
        <w:t>и судових процесів, до приміщення суду</w:t>
      </w:r>
      <w:r w:rsidRPr="00581E94">
        <w:rPr>
          <w:rFonts w:ascii="Times New Roman" w:eastAsia="Times New Roman" w:hAnsi="Times New Roman" w:cs="Times New Roman"/>
          <w:sz w:val="28"/>
          <w:szCs w:val="20"/>
          <w:lang w:val="uk-UA" w:eastAsia="ru-RU"/>
        </w:rPr>
        <w:t xml:space="preserve"> здійснюється з дотриманням вимог, встановлених Державною судовою адміністрацією України</w:t>
      </w:r>
      <w:r w:rsidR="00334453">
        <w:rPr>
          <w:rFonts w:ascii="Times New Roman" w:eastAsia="Times New Roman" w:hAnsi="Times New Roman" w:cs="Times New Roman"/>
          <w:sz w:val="28"/>
          <w:szCs w:val="20"/>
          <w:lang w:val="uk-UA" w:eastAsia="ru-RU"/>
        </w:rPr>
        <w:t xml:space="preserve"> та відповідними нормативними актами</w:t>
      </w:r>
      <w:r w:rsidRPr="00581E94">
        <w:rPr>
          <w:rFonts w:ascii="Times New Roman" w:eastAsia="Times New Roman" w:hAnsi="Times New Roman" w:cs="Times New Roman"/>
          <w:sz w:val="28"/>
          <w:szCs w:val="20"/>
          <w:lang w:val="uk-UA" w:eastAsia="ru-RU"/>
        </w:rPr>
        <w:t>, щодо прийому іноземних делег</w:t>
      </w:r>
      <w:r w:rsidR="006137E9">
        <w:rPr>
          <w:rFonts w:ascii="Times New Roman" w:eastAsia="Times New Roman" w:hAnsi="Times New Roman" w:cs="Times New Roman"/>
          <w:sz w:val="28"/>
          <w:szCs w:val="20"/>
          <w:lang w:val="uk-UA" w:eastAsia="ru-RU"/>
        </w:rPr>
        <w:t xml:space="preserve">ацій, груп та окремих іноземців, з обов’язковим повідомленням відповідальних працівників </w:t>
      </w:r>
      <w:proofErr w:type="spellStart"/>
      <w:r w:rsidR="006137E9">
        <w:rPr>
          <w:rFonts w:ascii="Times New Roman" w:eastAsia="Times New Roman" w:hAnsi="Times New Roman" w:cs="Times New Roman"/>
          <w:sz w:val="28"/>
          <w:szCs w:val="20"/>
          <w:lang w:val="uk-UA" w:eastAsia="ru-RU"/>
        </w:rPr>
        <w:t>режимно</w:t>
      </w:r>
      <w:proofErr w:type="spellEnd"/>
      <w:r w:rsidR="006137E9">
        <w:rPr>
          <w:rFonts w:ascii="Times New Roman" w:eastAsia="Times New Roman" w:hAnsi="Times New Roman" w:cs="Times New Roman"/>
          <w:sz w:val="28"/>
          <w:szCs w:val="20"/>
          <w:lang w:val="uk-UA" w:eastAsia="ru-RU"/>
        </w:rPr>
        <w:t>-секретного органу суду.</w:t>
      </w:r>
    </w:p>
    <w:p w:rsidR="0097193F" w:rsidRPr="0097193F" w:rsidRDefault="00581E94" w:rsidP="0097193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Допуск іноземців чи осіб без </w:t>
      </w:r>
      <w:r w:rsidR="00C93E2F">
        <w:rPr>
          <w:rFonts w:ascii="Times New Roman" w:eastAsia="Times New Roman" w:hAnsi="Times New Roman" w:cs="Times New Roman"/>
          <w:sz w:val="28"/>
          <w:szCs w:val="20"/>
          <w:lang w:val="uk-UA" w:eastAsia="ru-RU"/>
        </w:rPr>
        <w:t>громадянства у приміщення суду</w:t>
      </w:r>
      <w:r w:rsidRPr="00581E94">
        <w:rPr>
          <w:rFonts w:ascii="Times New Roman" w:eastAsia="Times New Roman" w:hAnsi="Times New Roman" w:cs="Times New Roman"/>
          <w:sz w:val="28"/>
          <w:szCs w:val="20"/>
          <w:lang w:val="uk-UA" w:eastAsia="ru-RU"/>
        </w:rPr>
        <w:t>, які не є учасниками засідань чи і</w:t>
      </w:r>
      <w:r w:rsidR="00FB75E5">
        <w:rPr>
          <w:rFonts w:ascii="Times New Roman" w:eastAsia="Times New Roman" w:hAnsi="Times New Roman" w:cs="Times New Roman"/>
          <w:sz w:val="28"/>
          <w:szCs w:val="20"/>
          <w:lang w:val="uk-UA" w:eastAsia="ru-RU"/>
        </w:rPr>
        <w:t>нших заходів (наради</w:t>
      </w:r>
      <w:r w:rsidRPr="00581E94">
        <w:rPr>
          <w:rFonts w:ascii="Times New Roman" w:eastAsia="Times New Roman" w:hAnsi="Times New Roman" w:cs="Times New Roman"/>
          <w:sz w:val="28"/>
          <w:szCs w:val="20"/>
          <w:lang w:val="uk-UA" w:eastAsia="ru-RU"/>
        </w:rPr>
        <w:t xml:space="preserve"> тощо), здійснюється на підставі дозволу</w:t>
      </w:r>
      <w:r w:rsidR="00C93E2F">
        <w:rPr>
          <w:rFonts w:ascii="Times New Roman" w:eastAsia="Times New Roman" w:hAnsi="Times New Roman" w:cs="Times New Roman"/>
          <w:sz w:val="28"/>
          <w:szCs w:val="20"/>
          <w:lang w:val="uk-UA" w:eastAsia="ru-RU"/>
        </w:rPr>
        <w:t xml:space="preserve"> голови суду або особи що його заміщає</w:t>
      </w:r>
      <w:r w:rsidRPr="00581E94">
        <w:rPr>
          <w:rFonts w:ascii="Times New Roman" w:eastAsia="Times New Roman" w:hAnsi="Times New Roman" w:cs="Times New Roman"/>
          <w:sz w:val="28"/>
          <w:szCs w:val="20"/>
          <w:lang w:val="uk-UA" w:eastAsia="ru-RU"/>
        </w:rPr>
        <w:t>.</w:t>
      </w:r>
      <w:r w:rsidR="0097193F" w:rsidRPr="0097193F">
        <w:rPr>
          <w:rFonts w:ascii="Times New Roman" w:eastAsia="HG Mincho Light J" w:hAnsi="Times New Roman" w:cs="Times New Roman"/>
          <w:color w:val="000000"/>
          <w:sz w:val="28"/>
          <w:szCs w:val="28"/>
          <w:lang w:val="uk-UA" w:eastAsia="ru-RU"/>
        </w:rPr>
        <w:t xml:space="preserve"> </w:t>
      </w:r>
    </w:p>
    <w:p w:rsidR="0097193F" w:rsidRDefault="0097193F" w:rsidP="003F797C">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97193F">
        <w:rPr>
          <w:rFonts w:ascii="Times New Roman" w:eastAsia="Times New Roman" w:hAnsi="Times New Roman" w:cs="Times New Roman"/>
          <w:sz w:val="28"/>
          <w:szCs w:val="20"/>
          <w:lang w:val="uk-UA" w:eastAsia="ru-RU"/>
        </w:rPr>
        <w:t xml:space="preserve">Адвокати пропускаються за пред’явленням документа, що посвідчує </w:t>
      </w:r>
      <w:bookmarkStart w:id="6" w:name="_GoBack"/>
      <w:bookmarkEnd w:id="6"/>
      <w:r w:rsidRPr="0097193F">
        <w:rPr>
          <w:rFonts w:ascii="Times New Roman" w:eastAsia="Times New Roman" w:hAnsi="Times New Roman" w:cs="Times New Roman"/>
          <w:sz w:val="28"/>
          <w:szCs w:val="20"/>
          <w:lang w:val="uk-UA" w:eastAsia="ru-RU"/>
        </w:rPr>
        <w:t>особу адвоката. Під час здійснення пропуску адвокатів забороняється проводити огляд документів, пов’язаних зі здійсненням адвокатської діяльності. У ході візуального огляду вмісту валіз, сумок, портфелів тощо в частині можливої наявності в них заборонених предметів працівник Служби може застосовувати освітлювальний ліхтарик, не допускаючи при цьому безпосередньог</w:t>
      </w:r>
      <w:r w:rsidR="003F797C">
        <w:rPr>
          <w:rFonts w:ascii="Times New Roman" w:eastAsia="Times New Roman" w:hAnsi="Times New Roman" w:cs="Times New Roman"/>
          <w:sz w:val="28"/>
          <w:szCs w:val="20"/>
          <w:lang w:val="uk-UA" w:eastAsia="ru-RU"/>
        </w:rPr>
        <w:t>о контакту з такими документами</w:t>
      </w:r>
      <w:r w:rsidRPr="0097193F">
        <w:rPr>
          <w:rFonts w:ascii="Times New Roman" w:eastAsia="Times New Roman" w:hAnsi="Times New Roman" w:cs="Times New Roman"/>
          <w:sz w:val="28"/>
          <w:szCs w:val="20"/>
          <w:lang w:val="uk-UA" w:eastAsia="ru-RU"/>
        </w:rPr>
        <w:t>.</w:t>
      </w:r>
    </w:p>
    <w:p w:rsidR="00753D40" w:rsidRPr="00AF5A0B" w:rsidRDefault="00753D40" w:rsidP="00753D40">
      <w:pPr>
        <w:widowControl w:val="0"/>
        <w:suppressAutoHyphens/>
        <w:spacing w:after="0" w:line="240" w:lineRule="auto"/>
        <w:jc w:val="both"/>
        <w:rPr>
          <w:rFonts w:ascii="Times New Roman" w:eastAsia="HG Mincho Light J" w:hAnsi="Times New Roman" w:cs="Times New Roman"/>
          <w:color w:val="000000"/>
          <w:sz w:val="28"/>
          <w:szCs w:val="28"/>
          <w:lang w:val="uk-UA" w:eastAsia="ru-RU"/>
        </w:rPr>
      </w:pPr>
      <w:r>
        <w:rPr>
          <w:rFonts w:ascii="Times New Roman" w:eastAsia="HG Mincho Light J" w:hAnsi="Times New Roman" w:cs="Times New Roman"/>
          <w:color w:val="000000"/>
          <w:sz w:val="28"/>
          <w:szCs w:val="28"/>
          <w:lang w:val="uk-UA" w:eastAsia="ru-RU"/>
        </w:rPr>
        <w:t xml:space="preserve">          </w:t>
      </w:r>
      <w:r w:rsidRPr="00AF5A0B">
        <w:rPr>
          <w:rFonts w:ascii="Times New Roman" w:eastAsia="HG Mincho Light J" w:hAnsi="Times New Roman" w:cs="Times New Roman"/>
          <w:color w:val="000000"/>
          <w:sz w:val="28"/>
          <w:szCs w:val="28"/>
          <w:lang w:val="uk-UA" w:eastAsia="ru-RU"/>
        </w:rPr>
        <w:t>Пропуск народних депутатів України до приміщення суду здійснюється відповідно до вимог Закону України «Про статус народного депутата».</w:t>
      </w:r>
    </w:p>
    <w:p w:rsidR="00753D40" w:rsidRPr="00AF5A0B" w:rsidRDefault="00753D40" w:rsidP="00AF5A0B">
      <w:pPr>
        <w:widowControl w:val="0"/>
        <w:suppressAutoHyphens/>
        <w:spacing w:after="0" w:line="240" w:lineRule="auto"/>
        <w:jc w:val="both"/>
        <w:rPr>
          <w:rFonts w:ascii="Times New Roman" w:eastAsia="HG Mincho Light J" w:hAnsi="Times New Roman" w:cs="Times New Roman"/>
          <w:color w:val="000000"/>
          <w:sz w:val="28"/>
          <w:szCs w:val="28"/>
          <w:lang w:val="uk-UA" w:eastAsia="ru-RU"/>
        </w:rPr>
      </w:pPr>
      <w:r w:rsidRPr="00AF5A0B">
        <w:rPr>
          <w:rFonts w:ascii="Times New Roman" w:eastAsia="HG Mincho Light J" w:hAnsi="Times New Roman" w:cs="Times New Roman"/>
          <w:color w:val="000000"/>
          <w:sz w:val="28"/>
          <w:szCs w:val="28"/>
          <w:lang w:val="uk-UA" w:eastAsia="ru-RU"/>
        </w:rPr>
        <w:t xml:space="preserve">          Пропуск Уповноваженого Верховної Ради України з прав людини до приміщення суду здійснюється відповідно до вимог Закону України «Про Уповноваженого Верховної Ради України з прав людини».</w:t>
      </w:r>
    </w:p>
    <w:p w:rsidR="00581E94" w:rsidRPr="00581E94" w:rsidRDefault="00581E94" w:rsidP="00581E94">
      <w:pPr>
        <w:widowControl w:val="0"/>
        <w:tabs>
          <w:tab w:val="left" w:pos="1134"/>
          <w:tab w:val="left" w:pos="1418"/>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2.9. Журналісти, працівники засобів масової інформації пропускаються за пред’явленням документа, що посвідчує особу праці</w:t>
      </w:r>
      <w:r w:rsidR="006137E9">
        <w:rPr>
          <w:rFonts w:ascii="Times New Roman" w:eastAsia="Times New Roman" w:hAnsi="Times New Roman" w:cs="Times New Roman"/>
          <w:sz w:val="28"/>
          <w:szCs w:val="20"/>
          <w:lang w:val="uk-UA" w:eastAsia="ru-RU"/>
        </w:rPr>
        <w:t>вника засобу масової інформації, з обов’язковим повідомленням керівника апарату суду.</w:t>
      </w:r>
      <w:r w:rsidRPr="00581E94">
        <w:rPr>
          <w:rFonts w:ascii="Times New Roman" w:eastAsia="Times New Roman" w:hAnsi="Times New Roman" w:cs="Times New Roman"/>
          <w:sz w:val="28"/>
          <w:szCs w:val="20"/>
          <w:lang w:val="uk-UA" w:eastAsia="ru-RU"/>
        </w:rPr>
        <w:t xml:space="preserve"> Застосування ними під час судового засідання аудіо-, відео-, кіно-, фотоапаратури здійснюється в порядку, встановленому відповідним процесуальним законодавством.</w:t>
      </w:r>
    </w:p>
    <w:p w:rsidR="00581E94" w:rsidRPr="00581E94" w:rsidRDefault="00E744F8" w:rsidP="00581E94">
      <w:pPr>
        <w:widowControl w:val="0"/>
        <w:tabs>
          <w:tab w:val="left" w:pos="1276"/>
        </w:tabs>
        <w:spacing w:after="0" w:line="232"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2.10. До </w:t>
      </w:r>
      <w:r w:rsidR="003E1D57">
        <w:rPr>
          <w:rFonts w:ascii="Times New Roman" w:eastAsia="Times New Roman" w:hAnsi="Times New Roman" w:cs="Times New Roman"/>
          <w:sz w:val="28"/>
          <w:szCs w:val="20"/>
          <w:lang w:val="uk-UA" w:eastAsia="ru-RU"/>
        </w:rPr>
        <w:t>приміщення</w:t>
      </w:r>
      <w:r>
        <w:rPr>
          <w:rFonts w:ascii="Times New Roman" w:eastAsia="Times New Roman" w:hAnsi="Times New Roman" w:cs="Times New Roman"/>
          <w:sz w:val="28"/>
          <w:szCs w:val="20"/>
          <w:lang w:val="uk-UA" w:eastAsia="ru-RU"/>
        </w:rPr>
        <w:t xml:space="preserve"> суду</w:t>
      </w:r>
      <w:r w:rsidR="00581E94" w:rsidRPr="00581E94">
        <w:rPr>
          <w:rFonts w:ascii="Times New Roman" w:eastAsia="Times New Roman" w:hAnsi="Times New Roman" w:cs="Times New Roman"/>
          <w:sz w:val="28"/>
          <w:szCs w:val="20"/>
          <w:lang w:val="uk-UA" w:eastAsia="ru-RU"/>
        </w:rPr>
        <w:t xml:space="preserve"> з вогнепальною, газовою зброєю,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та іншими спеціальними засобами пропускаються працівники Служби</w:t>
      </w:r>
      <w:r w:rsidR="0048592C">
        <w:rPr>
          <w:rFonts w:ascii="Times New Roman" w:eastAsia="Times New Roman" w:hAnsi="Times New Roman" w:cs="Times New Roman"/>
          <w:sz w:val="28"/>
          <w:szCs w:val="20"/>
          <w:lang w:val="uk-UA" w:eastAsia="ru-RU"/>
        </w:rPr>
        <w:t xml:space="preserve"> охорони</w:t>
      </w:r>
      <w:r w:rsidR="00581E94" w:rsidRPr="00581E94">
        <w:rPr>
          <w:rFonts w:ascii="Times New Roman" w:eastAsia="Times New Roman" w:hAnsi="Times New Roman" w:cs="Times New Roman"/>
          <w:sz w:val="28"/>
          <w:szCs w:val="20"/>
          <w:lang w:val="uk-UA" w:eastAsia="ru-RU"/>
        </w:rPr>
        <w:t xml:space="preserve">, працівники правоохоронних органів </w:t>
      </w:r>
      <w:r w:rsidR="00581E94" w:rsidRPr="00581E94">
        <w:rPr>
          <w:rFonts w:ascii="Times New Roman" w:eastAsia="Times New Roman" w:hAnsi="Times New Roman" w:cs="Times New Roman"/>
          <w:sz w:val="28"/>
          <w:szCs w:val="28"/>
          <w:lang w:val="uk-UA" w:eastAsia="ru-RU"/>
        </w:rPr>
        <w:t xml:space="preserve">та </w:t>
      </w:r>
      <w:r w:rsidR="00581E94" w:rsidRPr="00581E94">
        <w:rPr>
          <w:rFonts w:ascii="Times New Roman" w:eastAsia="Liberation Mono" w:hAnsi="Times New Roman" w:cs="Times New Roman"/>
          <w:color w:val="000000"/>
          <w:sz w:val="28"/>
          <w:szCs w:val="28"/>
          <w:shd w:val="clear" w:color="auto" w:fill="FFFFFF"/>
          <w:lang w:val="uk-UA" w:eastAsia="zh-CN" w:bidi="hi-IN"/>
        </w:rPr>
        <w:t>Державної служби спеціального зв’язку та захисту інформації України, військовослужбовці Національної гвардії України під час виконання ними</w:t>
      </w:r>
      <w:r w:rsidR="00581E94" w:rsidRPr="00581E94">
        <w:rPr>
          <w:rFonts w:ascii="Times New Roman" w:eastAsia="Times New Roman" w:hAnsi="Times New Roman" w:cs="Times New Roman"/>
          <w:sz w:val="28"/>
          <w:szCs w:val="20"/>
          <w:lang w:val="uk-UA" w:eastAsia="ru-RU"/>
        </w:rPr>
        <w:t xml:space="preserve"> службових обов’язків.</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Вогнепальна й холодна зброя, інші небезпечні для життя і здоров’я громадян предмети та речовини, які є речовими доказами у справах, що підлягають розгляду в судовому засід</w:t>
      </w:r>
      <w:r w:rsidR="00F67B05">
        <w:rPr>
          <w:rFonts w:ascii="Times New Roman" w:eastAsia="Times New Roman" w:hAnsi="Times New Roman" w:cs="Times New Roman"/>
          <w:sz w:val="28"/>
          <w:szCs w:val="20"/>
          <w:lang w:val="uk-UA" w:eastAsia="ru-RU"/>
        </w:rPr>
        <w:t>анні, пропускаються до приміщення</w:t>
      </w:r>
      <w:r w:rsidR="00175E2E">
        <w:rPr>
          <w:rFonts w:ascii="Times New Roman" w:eastAsia="Times New Roman" w:hAnsi="Times New Roman" w:cs="Times New Roman"/>
          <w:sz w:val="28"/>
          <w:szCs w:val="20"/>
          <w:lang w:val="uk-UA" w:eastAsia="ru-RU"/>
        </w:rPr>
        <w:t xml:space="preserve"> суду</w:t>
      </w:r>
      <w:r w:rsidRPr="00581E94">
        <w:rPr>
          <w:rFonts w:ascii="Times New Roman" w:eastAsia="Times New Roman" w:hAnsi="Times New Roman" w:cs="Times New Roman"/>
          <w:sz w:val="28"/>
          <w:szCs w:val="20"/>
          <w:lang w:val="uk-UA" w:eastAsia="ru-RU"/>
        </w:rPr>
        <w:t xml:space="preserve"> за наявності відповідного процесуального документа і в супроводі судового розпорядника.</w:t>
      </w:r>
    </w:p>
    <w:p w:rsidR="00581E94" w:rsidRPr="00581E94" w:rsidRDefault="00581E94" w:rsidP="00324C8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2.11. Бригади швидкої медичної допомоги, працівники аварійної, рятувальної служб  пропускаються до  приміщення суду,  (зокрема в неробочий час, вихідні та святкові дні) за пред’явленням службових посвідчень  у супроводі  відповід</w:t>
      </w:r>
      <w:r w:rsidR="009216BB">
        <w:rPr>
          <w:rFonts w:ascii="Times New Roman" w:eastAsia="Times New Roman" w:hAnsi="Times New Roman" w:cs="Times New Roman"/>
          <w:sz w:val="28"/>
          <w:szCs w:val="20"/>
          <w:lang w:val="uk-UA" w:eastAsia="ru-RU"/>
        </w:rPr>
        <w:t>ального працівника суду, а за його</w:t>
      </w:r>
      <w:r w:rsidRPr="00581E94">
        <w:rPr>
          <w:rFonts w:ascii="Times New Roman" w:eastAsia="Times New Roman" w:hAnsi="Times New Roman" w:cs="Times New Roman"/>
          <w:sz w:val="28"/>
          <w:szCs w:val="20"/>
          <w:lang w:val="uk-UA" w:eastAsia="ru-RU"/>
        </w:rPr>
        <w:t xml:space="preserve"> відсутності – працівника Служби судової охорони з обов’язковою реє</w:t>
      </w:r>
      <w:r w:rsidR="009216BB">
        <w:rPr>
          <w:rFonts w:ascii="Times New Roman" w:eastAsia="Times New Roman" w:hAnsi="Times New Roman" w:cs="Times New Roman"/>
          <w:sz w:val="28"/>
          <w:szCs w:val="20"/>
          <w:lang w:val="uk-UA" w:eastAsia="ru-RU"/>
        </w:rPr>
        <w:t xml:space="preserve">страцією у відповідному журналі та отримання відповідного дозволу голови суду (його заступника) або керівника апарату. </w:t>
      </w:r>
      <w:r w:rsidRPr="00581E94">
        <w:rPr>
          <w:rFonts w:ascii="Times New Roman" w:eastAsia="Times New Roman" w:hAnsi="Times New Roman" w:cs="Times New Roman"/>
          <w:sz w:val="28"/>
          <w:szCs w:val="20"/>
          <w:lang w:val="uk-UA" w:eastAsia="ru-RU"/>
        </w:rPr>
        <w:t xml:space="preserve">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2.12. У разі аварій, виходу з ладу технічних комунікацій працівники Служби </w:t>
      </w:r>
      <w:r w:rsidR="009216BB">
        <w:rPr>
          <w:rFonts w:ascii="Times New Roman" w:eastAsia="Times New Roman" w:hAnsi="Times New Roman" w:cs="Times New Roman"/>
          <w:sz w:val="28"/>
          <w:szCs w:val="20"/>
          <w:lang w:val="uk-UA" w:eastAsia="ru-RU"/>
        </w:rPr>
        <w:t xml:space="preserve">охорони </w:t>
      </w:r>
      <w:r w:rsidRPr="00581E94">
        <w:rPr>
          <w:rFonts w:ascii="Times New Roman" w:eastAsia="Times New Roman" w:hAnsi="Times New Roman" w:cs="Times New Roman"/>
          <w:sz w:val="28"/>
          <w:szCs w:val="20"/>
          <w:lang w:val="uk-UA" w:eastAsia="ru-RU"/>
        </w:rPr>
        <w:t>пропускають до приміщення суду працівників відповідних ремонтних служб лише у супроводі відповідального працівника апарату  суду та негайно повідомляють про це голову суду, керівника апарату суду і чергового територіального управління Служби</w:t>
      </w:r>
      <w:r w:rsidR="009216BB">
        <w:rPr>
          <w:rFonts w:ascii="Times New Roman" w:eastAsia="Times New Roman" w:hAnsi="Times New Roman" w:cs="Times New Roman"/>
          <w:sz w:val="28"/>
          <w:szCs w:val="20"/>
          <w:lang w:val="uk-UA" w:eastAsia="ru-RU"/>
        </w:rPr>
        <w:t xml:space="preserve"> судової охорони</w:t>
      </w:r>
      <w:r w:rsidRPr="00581E94">
        <w:rPr>
          <w:rFonts w:ascii="Times New Roman" w:eastAsia="Times New Roman" w:hAnsi="Times New Roman" w:cs="Times New Roman"/>
          <w:sz w:val="28"/>
          <w:szCs w:val="20"/>
          <w:lang w:val="uk-UA" w:eastAsia="ru-RU"/>
        </w:rPr>
        <w:t>.</w:t>
      </w:r>
    </w:p>
    <w:p w:rsidR="00E95DC7" w:rsidRPr="00324C8F" w:rsidRDefault="00581E94" w:rsidP="00324C8F">
      <w:pPr>
        <w:shd w:val="clear" w:color="auto" w:fill="FFFFFF"/>
        <w:tabs>
          <w:tab w:val="left" w:pos="1134"/>
        </w:tabs>
        <w:spacing w:after="0" w:line="232" w:lineRule="auto"/>
        <w:ind w:firstLine="709"/>
        <w:jc w:val="both"/>
        <w:rPr>
          <w:rFonts w:ascii="Times New Roman" w:eastAsia="Times New Roman" w:hAnsi="Times New Roman" w:cs="Times New Roman"/>
          <w:color w:val="000000"/>
          <w:sz w:val="28"/>
          <w:szCs w:val="28"/>
          <w:lang w:val="uk-UA" w:eastAsia="ru-RU"/>
        </w:rPr>
      </w:pPr>
      <w:r w:rsidRPr="00581E94">
        <w:rPr>
          <w:rFonts w:ascii="Times New Roman" w:eastAsia="Times New Roman" w:hAnsi="Times New Roman" w:cs="Times New Roman"/>
          <w:sz w:val="28"/>
          <w:szCs w:val="20"/>
          <w:lang w:val="uk-UA" w:eastAsia="ru-RU"/>
        </w:rPr>
        <w:t xml:space="preserve">2.13. </w:t>
      </w:r>
      <w:r w:rsidRPr="00581E94">
        <w:rPr>
          <w:rFonts w:ascii="Times New Roman" w:eastAsia="Times New Roman" w:hAnsi="Times New Roman" w:cs="Times New Roman"/>
          <w:color w:val="000000"/>
          <w:sz w:val="28"/>
          <w:szCs w:val="28"/>
          <w:lang w:val="uk-UA" w:eastAsia="ru-RU"/>
        </w:rPr>
        <w:t xml:space="preserve">Інформація щодо осіб, які пропускаються до </w:t>
      </w:r>
      <w:r w:rsidRPr="00581E94">
        <w:rPr>
          <w:rFonts w:ascii="Times New Roman" w:eastAsia="Times New Roman" w:hAnsi="Times New Roman" w:cs="Times New Roman"/>
          <w:sz w:val="28"/>
          <w:szCs w:val="20"/>
          <w:lang w:val="uk-UA" w:eastAsia="ru-RU"/>
        </w:rPr>
        <w:t xml:space="preserve">приміщення Житомирського апеляційного </w:t>
      </w:r>
      <w:r w:rsidR="00B71F87">
        <w:rPr>
          <w:rFonts w:ascii="Times New Roman" w:eastAsia="Times New Roman" w:hAnsi="Times New Roman" w:cs="Times New Roman"/>
          <w:color w:val="000000"/>
          <w:sz w:val="28"/>
          <w:szCs w:val="28"/>
          <w:lang w:val="uk-UA" w:eastAsia="ru-RU"/>
        </w:rPr>
        <w:t>суду та не є його</w:t>
      </w:r>
      <w:r w:rsidRPr="00581E94">
        <w:rPr>
          <w:rFonts w:ascii="Times New Roman" w:eastAsia="Times New Roman" w:hAnsi="Times New Roman" w:cs="Times New Roman"/>
          <w:color w:val="000000"/>
          <w:sz w:val="28"/>
          <w:szCs w:val="28"/>
          <w:lang w:val="uk-UA" w:eastAsia="ru-RU"/>
        </w:rPr>
        <w:t xml:space="preserve"> працівниками, заноситься працівниками Служби </w:t>
      </w:r>
      <w:r w:rsidR="002F6A8A">
        <w:rPr>
          <w:rFonts w:ascii="Times New Roman" w:eastAsia="Times New Roman" w:hAnsi="Times New Roman" w:cs="Times New Roman"/>
          <w:color w:val="000000"/>
          <w:sz w:val="28"/>
          <w:szCs w:val="28"/>
          <w:lang w:val="uk-UA" w:eastAsia="ru-RU"/>
        </w:rPr>
        <w:t xml:space="preserve">охорони </w:t>
      </w:r>
      <w:r w:rsidRPr="00581E94">
        <w:rPr>
          <w:rFonts w:ascii="Times New Roman" w:eastAsia="Times New Roman" w:hAnsi="Times New Roman" w:cs="Times New Roman"/>
          <w:color w:val="000000"/>
          <w:sz w:val="28"/>
          <w:szCs w:val="28"/>
          <w:lang w:val="uk-UA" w:eastAsia="ru-RU"/>
        </w:rPr>
        <w:t>до Журн</w:t>
      </w:r>
      <w:r w:rsidR="00FE3DBB">
        <w:rPr>
          <w:rFonts w:ascii="Times New Roman" w:eastAsia="Times New Roman" w:hAnsi="Times New Roman" w:cs="Times New Roman"/>
          <w:color w:val="000000"/>
          <w:sz w:val="28"/>
          <w:szCs w:val="28"/>
          <w:lang w:val="uk-UA" w:eastAsia="ru-RU"/>
        </w:rPr>
        <w:t>алу відвідувачів</w:t>
      </w:r>
      <w:r w:rsidR="006F697C">
        <w:rPr>
          <w:rFonts w:ascii="Times New Roman" w:eastAsia="Times New Roman" w:hAnsi="Times New Roman" w:cs="Times New Roman"/>
          <w:color w:val="000000"/>
          <w:sz w:val="28"/>
          <w:szCs w:val="28"/>
          <w:lang w:val="uk-UA" w:eastAsia="ru-RU"/>
        </w:rPr>
        <w:t xml:space="preserve"> (</w:t>
      </w:r>
      <w:r w:rsidRPr="00581E94">
        <w:rPr>
          <w:rFonts w:ascii="Times New Roman" w:eastAsia="Times New Roman" w:hAnsi="Times New Roman" w:cs="Times New Roman"/>
          <w:color w:val="000000"/>
          <w:sz w:val="28"/>
          <w:szCs w:val="28"/>
          <w:lang w:val="uk-UA" w:eastAsia="ru-RU"/>
        </w:rPr>
        <w:t>окрім випадків пожежі, вибуху та інших надзвичайних ситуацій, що створюють загрозу життю і здоров’ю</w:t>
      </w:r>
      <w:r w:rsidRPr="00581E94">
        <w:rPr>
          <w:rFonts w:ascii="Times New Roman" w:eastAsia="Times New Roman" w:hAnsi="Times New Roman" w:cs="Times New Roman"/>
          <w:sz w:val="28"/>
          <w:szCs w:val="28"/>
          <w:lang w:val="uk-UA" w:eastAsia="ru-RU"/>
        </w:rPr>
        <w:t xml:space="preserve"> осіб, які перебувають у </w:t>
      </w:r>
      <w:r w:rsidRPr="00581E94">
        <w:rPr>
          <w:rFonts w:ascii="Times New Roman" w:eastAsia="Times New Roman" w:hAnsi="Times New Roman" w:cs="Times New Roman"/>
          <w:sz w:val="28"/>
          <w:szCs w:val="20"/>
          <w:lang w:val="uk-UA" w:eastAsia="ru-RU"/>
        </w:rPr>
        <w:t>приміщенні суду</w:t>
      </w:r>
      <w:r w:rsidRPr="00581E94">
        <w:rPr>
          <w:rFonts w:ascii="Times New Roman" w:eastAsia="Times New Roman" w:hAnsi="Times New Roman" w:cs="Times New Roman"/>
          <w:color w:val="000000"/>
          <w:sz w:val="28"/>
          <w:szCs w:val="28"/>
          <w:lang w:val="uk-UA" w:eastAsia="ru-RU"/>
        </w:rPr>
        <w:t xml:space="preserve">). </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sz w:val="28"/>
          <w:szCs w:val="20"/>
          <w:lang w:val="uk-UA" w:eastAsia="ru-RU"/>
        </w:rPr>
        <w:t xml:space="preserve">2.14. </w:t>
      </w:r>
      <w:r w:rsidRPr="00581E94">
        <w:rPr>
          <w:rFonts w:ascii="Times New Roman" w:eastAsia="Times New Roman" w:hAnsi="Times New Roman" w:cs="Times New Roman"/>
          <w:color w:val="000000"/>
          <w:sz w:val="28"/>
          <w:szCs w:val="28"/>
          <w:lang w:val="uk-UA" w:eastAsia="ru-RU"/>
        </w:rPr>
        <w:t xml:space="preserve">Порядок пропуску конвойних нарядів правоохоронних органів та осіб, які перебувають під їх охороною, а також осіб, щодо яких </w:t>
      </w:r>
      <w:r w:rsidRPr="00581E94">
        <w:rPr>
          <w:rFonts w:ascii="Times New Roman" w:eastAsia="Times New Roman" w:hAnsi="Times New Roman" w:cs="Times New Roman"/>
          <w:color w:val="000000"/>
          <w:sz w:val="28"/>
          <w:szCs w:val="20"/>
          <w:lang w:val="uk-UA" w:eastAsia="ru-RU"/>
        </w:rPr>
        <w:t xml:space="preserve">здійснюються спеціальні заходи забезпечення державної безпеки, </w:t>
      </w:r>
      <w:r w:rsidRPr="00581E94">
        <w:rPr>
          <w:rFonts w:ascii="Times New Roman" w:eastAsia="Times New Roman" w:hAnsi="Times New Roman" w:cs="Times New Roman"/>
          <w:color w:val="000000"/>
          <w:sz w:val="28"/>
          <w:szCs w:val="28"/>
          <w:lang w:val="uk-UA" w:eastAsia="ru-RU"/>
        </w:rPr>
        <w:t>визначається відповідними законодавчими та нормативно-правовими актами.</w:t>
      </w:r>
      <w:r w:rsidRPr="00581E94">
        <w:rPr>
          <w:rFonts w:ascii="Times New Roman" w:eastAsia="Times New Roman" w:hAnsi="Times New Roman" w:cs="Times New Roman"/>
          <w:color w:val="000000"/>
          <w:sz w:val="28"/>
          <w:szCs w:val="20"/>
          <w:lang w:val="uk-UA" w:eastAsia="ru-RU"/>
        </w:rPr>
        <w:t xml:space="preserve">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Liberation Mono" w:hAnsi="Times New Roman" w:cs="Times New Roman"/>
          <w:color w:val="000000"/>
          <w:sz w:val="28"/>
          <w:szCs w:val="28"/>
          <w:lang w:val="uk-UA" w:eastAsia="zh-CN" w:bidi="hi-IN"/>
        </w:rPr>
      </w:pPr>
      <w:r w:rsidRPr="00581E94">
        <w:rPr>
          <w:rFonts w:ascii="Times New Roman" w:eastAsia="Times New Roman" w:hAnsi="Times New Roman" w:cs="Times New Roman"/>
          <w:sz w:val="28"/>
          <w:szCs w:val="20"/>
          <w:lang w:val="uk-UA" w:eastAsia="ru-RU"/>
        </w:rPr>
        <w:t xml:space="preserve">2.15. У робочі дні, після закінчення робочого часу, в приміщенні  </w:t>
      </w:r>
      <w:r w:rsidRPr="00581E94">
        <w:rPr>
          <w:rFonts w:ascii="Times New Roman" w:eastAsia="Liberation Mono" w:hAnsi="Times New Roman" w:cs="Times New Roman"/>
          <w:color w:val="000000"/>
          <w:sz w:val="28"/>
          <w:szCs w:val="28"/>
          <w:lang w:val="uk-UA" w:eastAsia="zh-CN" w:bidi="hi-IN"/>
        </w:rPr>
        <w:t xml:space="preserve">суду можуть перебувати: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Liberation Mono" w:hAnsi="Times New Roman" w:cs="Times New Roman"/>
          <w:color w:val="000000"/>
          <w:sz w:val="28"/>
          <w:szCs w:val="28"/>
          <w:lang w:val="uk-UA" w:eastAsia="zh-CN" w:bidi="hi-IN"/>
        </w:rPr>
      </w:pPr>
      <w:r w:rsidRPr="00581E94">
        <w:rPr>
          <w:rFonts w:ascii="Times New Roman" w:eastAsia="Liberation Mono" w:hAnsi="Times New Roman" w:cs="Times New Roman"/>
          <w:color w:val="000000"/>
          <w:sz w:val="28"/>
          <w:szCs w:val="28"/>
          <w:lang w:val="uk-UA" w:eastAsia="zh-CN" w:bidi="hi-IN"/>
        </w:rPr>
        <w:t>1) судді та працівники апарату суду;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Liberation Mono" w:hAnsi="Times New Roman" w:cs="Times New Roman"/>
          <w:color w:val="000000"/>
          <w:sz w:val="28"/>
          <w:szCs w:val="28"/>
          <w:lang w:val="uk-UA" w:eastAsia="zh-CN" w:bidi="hi-IN"/>
        </w:rPr>
        <w:t xml:space="preserve">2) працівники правоохоронних органів, які здійснюють спеціальні заходи забезпечення державної безпеки, у разі перебування в цих </w:t>
      </w:r>
      <w:r w:rsidRPr="00581E94">
        <w:rPr>
          <w:rFonts w:ascii="Times New Roman" w:eastAsia="Times New Roman" w:hAnsi="Times New Roman" w:cs="Times New Roman"/>
          <w:sz w:val="28"/>
          <w:szCs w:val="20"/>
          <w:lang w:val="uk-UA" w:eastAsia="ru-RU"/>
        </w:rPr>
        <w:t>будинках (приміщеннях) осіб, яких вони охороняють;</w:t>
      </w:r>
    </w:p>
    <w:p w:rsidR="00581E94" w:rsidRPr="00581E94" w:rsidRDefault="00581E94" w:rsidP="00581E94">
      <w:pPr>
        <w:widowControl w:val="0"/>
        <w:tabs>
          <w:tab w:val="left" w:pos="1418"/>
        </w:tabs>
        <w:spacing w:after="0" w:line="232" w:lineRule="auto"/>
        <w:ind w:firstLine="709"/>
        <w:jc w:val="both"/>
        <w:rPr>
          <w:rFonts w:ascii="Times New Roman" w:eastAsia="Liberation Mono" w:hAnsi="Times New Roman" w:cs="Times New Roman"/>
          <w:color w:val="000000"/>
          <w:sz w:val="28"/>
          <w:szCs w:val="28"/>
          <w:lang w:val="uk-UA" w:eastAsia="zh-CN" w:bidi="hi-IN"/>
        </w:rPr>
      </w:pPr>
      <w:r w:rsidRPr="00581E94">
        <w:rPr>
          <w:rFonts w:ascii="Times New Roman" w:eastAsia="Liberation Mono" w:hAnsi="Times New Roman" w:cs="Times New Roman"/>
          <w:color w:val="000000"/>
          <w:sz w:val="28"/>
          <w:szCs w:val="28"/>
          <w:lang w:val="uk-UA" w:eastAsia="zh-CN" w:bidi="hi-IN"/>
        </w:rPr>
        <w:t>3) конвойні наряди правоохоронних органів та особи, які перебувають під їх охороною</w:t>
      </w:r>
      <w:r w:rsidRPr="00581E94">
        <w:rPr>
          <w:rFonts w:ascii="Times New Roman" w:eastAsia="Times New Roman" w:hAnsi="Times New Roman" w:cs="Times New Roman"/>
          <w:sz w:val="28"/>
          <w:szCs w:val="20"/>
          <w:lang w:val="uk-UA" w:eastAsia="ru-RU"/>
        </w:rPr>
        <w:t>;</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4) особи, що беруть участь у судових засіданнях, які на час закінчення робочого дня не завершені;</w:t>
      </w:r>
    </w:p>
    <w:p w:rsidR="00E95DC7" w:rsidRPr="00581E94" w:rsidRDefault="00581E94" w:rsidP="00324C8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5) медичний персонал служби невідкладної медичної допомоги, працівники рятувальної, аварійної служб які прибули за викликом.</w:t>
      </w:r>
    </w:p>
    <w:p w:rsidR="00E95DC7" w:rsidRPr="00581E94" w:rsidRDefault="00581E94" w:rsidP="00324C8F">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Liberation Mono" w:hAnsi="Times New Roman" w:cs="Times New Roman"/>
          <w:color w:val="000000"/>
          <w:sz w:val="28"/>
          <w:szCs w:val="28"/>
          <w:lang w:val="uk-UA" w:eastAsia="zh-CN" w:bidi="hi-IN"/>
        </w:rPr>
      </w:pPr>
      <w:r w:rsidRPr="00581E94">
        <w:rPr>
          <w:rFonts w:ascii="Times New Roman" w:eastAsia="Times New Roman" w:hAnsi="Times New Roman" w:cs="Times New Roman"/>
          <w:sz w:val="28"/>
          <w:szCs w:val="20"/>
          <w:lang w:val="uk-UA" w:eastAsia="ru-RU"/>
        </w:rPr>
        <w:t>2.16. У неробочі години, вихідні, святкові та неро</w:t>
      </w:r>
      <w:r w:rsidR="00246789">
        <w:rPr>
          <w:rFonts w:ascii="Times New Roman" w:eastAsia="Times New Roman" w:hAnsi="Times New Roman" w:cs="Times New Roman"/>
          <w:sz w:val="28"/>
          <w:szCs w:val="20"/>
          <w:lang w:val="uk-UA" w:eastAsia="ru-RU"/>
        </w:rPr>
        <w:t>бочі дні до  приміщення суду</w:t>
      </w:r>
      <w:r w:rsidRPr="00581E94">
        <w:rPr>
          <w:rFonts w:ascii="Times New Roman" w:eastAsia="Times New Roman" w:hAnsi="Times New Roman" w:cs="Times New Roman"/>
          <w:sz w:val="28"/>
          <w:szCs w:val="20"/>
          <w:lang w:val="uk-UA" w:eastAsia="ru-RU"/>
        </w:rPr>
        <w:t>, у</w:t>
      </w:r>
      <w:r w:rsidRPr="00581E94">
        <w:rPr>
          <w:rFonts w:ascii="Times New Roman" w:eastAsia="Liberation Mono" w:hAnsi="Times New Roman" w:cs="Times New Roman"/>
          <w:color w:val="000000"/>
          <w:sz w:val="28"/>
          <w:szCs w:val="28"/>
          <w:lang w:val="uk-UA" w:eastAsia="zh-CN" w:bidi="hi-IN"/>
        </w:rPr>
        <w:t xml:space="preserve"> разі проведення невідкладного відкритого судового засідання</w:t>
      </w:r>
      <w:r w:rsidRPr="00581E94">
        <w:rPr>
          <w:rFonts w:ascii="Times New Roman" w:eastAsia="Times New Roman" w:hAnsi="Times New Roman" w:cs="Times New Roman"/>
          <w:sz w:val="28"/>
          <w:szCs w:val="20"/>
          <w:lang w:val="uk-UA" w:eastAsia="ru-RU"/>
        </w:rPr>
        <w:t xml:space="preserve">, </w:t>
      </w:r>
      <w:r w:rsidRPr="00581E94">
        <w:rPr>
          <w:rFonts w:ascii="Times New Roman" w:eastAsia="Liberation Mono" w:hAnsi="Times New Roman" w:cs="Times New Roman"/>
          <w:color w:val="000000"/>
          <w:sz w:val="28"/>
          <w:szCs w:val="28"/>
          <w:lang w:val="uk-UA" w:eastAsia="zh-CN" w:bidi="hi-IN"/>
        </w:rPr>
        <w:t xml:space="preserve">право бути присутніми мають будь-які особи, а у разі закритого судового засідання, пропускаються лише </w:t>
      </w:r>
      <w:r w:rsidRPr="00581E94">
        <w:rPr>
          <w:rFonts w:ascii="Times New Roman" w:eastAsia="Times New Roman" w:hAnsi="Times New Roman" w:cs="Times New Roman"/>
          <w:sz w:val="28"/>
          <w:szCs w:val="20"/>
          <w:lang w:val="uk-UA" w:eastAsia="ru-RU"/>
        </w:rPr>
        <w:t xml:space="preserve">учасники судового засідання, а також конвойні наряди та </w:t>
      </w:r>
      <w:r w:rsidRPr="00581E94">
        <w:rPr>
          <w:rFonts w:ascii="Times New Roman" w:eastAsia="Liberation Mono" w:hAnsi="Times New Roman" w:cs="Times New Roman"/>
          <w:color w:val="000000"/>
          <w:sz w:val="28"/>
          <w:szCs w:val="28"/>
          <w:lang w:val="uk-UA" w:eastAsia="zh-CN" w:bidi="hi-IN"/>
        </w:rPr>
        <w:t>особи, які перебувають під їх охороною.</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Liberation Mono" w:hAnsi="Times New Roman" w:cs="Times New Roman"/>
          <w:sz w:val="28"/>
          <w:szCs w:val="28"/>
          <w:lang w:val="uk-UA" w:eastAsia="uk-UA" w:bidi="hi-IN"/>
        </w:rPr>
      </w:pPr>
      <w:r w:rsidRPr="00581E94">
        <w:rPr>
          <w:rFonts w:ascii="Times New Roman" w:eastAsia="Liberation Mono" w:hAnsi="Times New Roman" w:cs="Times New Roman"/>
          <w:sz w:val="28"/>
          <w:szCs w:val="20"/>
          <w:lang w:val="uk-UA" w:eastAsia="zh-CN" w:bidi="hi-IN"/>
        </w:rPr>
        <w:t xml:space="preserve">2.17. </w:t>
      </w:r>
      <w:r w:rsidRPr="00581E94">
        <w:rPr>
          <w:rFonts w:ascii="Times New Roman" w:eastAsia="Liberation Mono" w:hAnsi="Times New Roman" w:cs="Times New Roman"/>
          <w:sz w:val="28"/>
          <w:szCs w:val="28"/>
          <w:lang w:val="uk-UA" w:eastAsia="uk-UA" w:bidi="hi-IN"/>
        </w:rPr>
        <w:t xml:space="preserve">Вхід та вихід до </w:t>
      </w:r>
      <w:r w:rsidR="00F3342F">
        <w:rPr>
          <w:rFonts w:ascii="Times New Roman" w:eastAsia="Liberation Mono" w:hAnsi="Times New Roman" w:cs="Times New Roman"/>
          <w:sz w:val="28"/>
          <w:szCs w:val="28"/>
          <w:lang w:val="uk-UA" w:eastAsia="zh-CN" w:bidi="hi-IN"/>
        </w:rPr>
        <w:t>приміщення</w:t>
      </w:r>
      <w:r w:rsidRPr="00581E94">
        <w:rPr>
          <w:rFonts w:ascii="Times New Roman" w:eastAsia="Liberation Mono" w:hAnsi="Times New Roman" w:cs="Times New Roman"/>
          <w:b/>
          <w:sz w:val="20"/>
          <w:szCs w:val="20"/>
          <w:lang w:val="uk-UA" w:eastAsia="zh-CN" w:bidi="hi-IN"/>
        </w:rPr>
        <w:t xml:space="preserve"> </w:t>
      </w:r>
      <w:r w:rsidR="00F3342F">
        <w:rPr>
          <w:rFonts w:ascii="Times New Roman" w:eastAsia="Liberation Mono" w:hAnsi="Times New Roman" w:cs="Times New Roman"/>
          <w:sz w:val="28"/>
          <w:szCs w:val="28"/>
          <w:lang w:val="uk-UA" w:eastAsia="zh-CN" w:bidi="hi-IN"/>
        </w:rPr>
        <w:t>суду</w:t>
      </w:r>
      <w:r w:rsidRPr="00581E94">
        <w:rPr>
          <w:rFonts w:ascii="Times New Roman" w:eastAsia="Liberation Mono" w:hAnsi="Times New Roman" w:cs="Times New Roman"/>
          <w:sz w:val="28"/>
          <w:szCs w:val="28"/>
          <w:lang w:val="uk-UA" w:eastAsia="uk-UA" w:bidi="hi-IN"/>
        </w:rPr>
        <w:t>, що не є їх працівниками, зд</w:t>
      </w:r>
      <w:r w:rsidR="00F3342F">
        <w:rPr>
          <w:rFonts w:ascii="Times New Roman" w:eastAsia="Liberation Mono" w:hAnsi="Times New Roman" w:cs="Times New Roman"/>
          <w:sz w:val="28"/>
          <w:szCs w:val="28"/>
          <w:lang w:val="uk-UA" w:eastAsia="uk-UA" w:bidi="hi-IN"/>
        </w:rPr>
        <w:t>ійснюється лише через центральний вхід</w:t>
      </w:r>
      <w:r w:rsidRPr="00581E94">
        <w:rPr>
          <w:rFonts w:ascii="Times New Roman" w:eastAsia="Liberation Mono" w:hAnsi="Times New Roman" w:cs="Times New Roman"/>
          <w:sz w:val="28"/>
          <w:szCs w:val="28"/>
          <w:lang w:val="uk-UA" w:eastAsia="uk-UA" w:bidi="hi-IN"/>
        </w:rPr>
        <w:t xml:space="preserve">, </w:t>
      </w:r>
      <w:r w:rsidR="00F3342F">
        <w:rPr>
          <w:rFonts w:ascii="Times New Roman" w:eastAsia="Liberation Mono" w:hAnsi="Times New Roman" w:cs="Times New Roman"/>
          <w:sz w:val="28"/>
          <w:szCs w:val="28"/>
          <w:lang w:val="uk-UA" w:eastAsia="zh-CN" w:bidi="hi-IN"/>
        </w:rPr>
        <w:t>обладнаний контрольно-пропускним пунктом</w:t>
      </w:r>
      <w:r w:rsidRPr="00581E94">
        <w:rPr>
          <w:rFonts w:ascii="Times New Roman" w:eastAsia="Liberation Mono" w:hAnsi="Times New Roman" w:cs="Times New Roman"/>
          <w:sz w:val="28"/>
          <w:szCs w:val="28"/>
          <w:lang w:val="uk-UA" w:eastAsia="zh-CN" w:bidi="hi-IN"/>
        </w:rPr>
        <w:t>.</w:t>
      </w:r>
    </w:p>
    <w:p w:rsidR="00581E94" w:rsidRPr="00581E94" w:rsidRDefault="00581E94" w:rsidP="00581E94">
      <w:pPr>
        <w:shd w:val="clear" w:color="auto" w:fill="FFFFFF"/>
        <w:tabs>
          <w:tab w:val="left" w:pos="1134"/>
        </w:tabs>
        <w:spacing w:after="0" w:line="232" w:lineRule="auto"/>
        <w:ind w:firstLine="709"/>
        <w:jc w:val="both"/>
        <w:rPr>
          <w:rFonts w:ascii="Times New Roman" w:eastAsia="Times New Roman" w:hAnsi="Times New Roman" w:cs="Times New Roman"/>
          <w:sz w:val="28"/>
          <w:szCs w:val="28"/>
          <w:lang w:val="uk-UA" w:eastAsia="ru-RU"/>
        </w:rPr>
      </w:pPr>
      <w:r w:rsidRPr="00581E94">
        <w:rPr>
          <w:rFonts w:ascii="Times New Roman" w:eastAsia="Times New Roman" w:hAnsi="Times New Roman" w:cs="Times New Roman"/>
          <w:sz w:val="28"/>
          <w:szCs w:val="28"/>
          <w:lang w:val="uk-UA" w:eastAsia="ru-RU"/>
        </w:rPr>
        <w:t>У разі надзвичайної ситуації (блокування центрального входу, пожежі, вибуху, повені тощо) вихід (евакуація) здійснюється через службові, запасні, аварійні виходи (входи).</w:t>
      </w:r>
    </w:p>
    <w:p w:rsidR="00581E94" w:rsidRPr="00581E94" w:rsidRDefault="00581E94" w:rsidP="00581E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p>
    <w:p w:rsidR="00581E94" w:rsidRPr="00581E94" w:rsidRDefault="00581E94" w:rsidP="00E95DC7">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r w:rsidRPr="00581E94">
        <w:rPr>
          <w:rFonts w:ascii="Times New Roman" w:eastAsia="Times New Roman" w:hAnsi="Times New Roman" w:cs="Times New Roman"/>
          <w:b/>
          <w:sz w:val="28"/>
          <w:szCs w:val="20"/>
          <w:lang w:val="uk-UA" w:eastAsia="ru-RU"/>
        </w:rPr>
        <w:t>3. Порядок пропуску транспо</w:t>
      </w:r>
      <w:r w:rsidR="00E43B7F">
        <w:rPr>
          <w:rFonts w:ascii="Times New Roman" w:eastAsia="Times New Roman" w:hAnsi="Times New Roman" w:cs="Times New Roman"/>
          <w:b/>
          <w:sz w:val="28"/>
          <w:szCs w:val="20"/>
          <w:lang w:val="uk-UA" w:eastAsia="ru-RU"/>
        </w:rPr>
        <w:t>ртних засобів на територію суду</w:t>
      </w:r>
      <w:r w:rsidRPr="00581E94">
        <w:rPr>
          <w:rFonts w:ascii="Times New Roman" w:eastAsia="Times New Roman" w:hAnsi="Times New Roman" w:cs="Times New Roman"/>
          <w:b/>
          <w:sz w:val="28"/>
          <w:szCs w:val="20"/>
          <w:lang w:val="uk-UA" w:eastAsia="ru-RU"/>
        </w:rPr>
        <w:t xml:space="preserve"> </w:t>
      </w:r>
    </w:p>
    <w:p w:rsidR="00581E94" w:rsidRDefault="00581E94" w:rsidP="00E43B7F">
      <w:pPr>
        <w:numPr>
          <w:ilvl w:val="1"/>
          <w:numId w:val="1"/>
        </w:numPr>
        <w:shd w:val="clear" w:color="auto" w:fill="FFFFFF"/>
        <w:tabs>
          <w:tab w:val="left" w:pos="1134"/>
        </w:tabs>
        <w:spacing w:after="0" w:line="232" w:lineRule="auto"/>
        <w:ind w:left="0" w:firstLine="709"/>
        <w:jc w:val="both"/>
        <w:rPr>
          <w:rFonts w:ascii="Times New Roman" w:eastAsia="Times New Roman" w:hAnsi="Times New Roman" w:cs="Times New Roman"/>
          <w:sz w:val="28"/>
          <w:szCs w:val="28"/>
          <w:lang w:val="uk-UA" w:eastAsia="uk-UA"/>
        </w:rPr>
      </w:pPr>
      <w:r w:rsidRPr="00581E94">
        <w:rPr>
          <w:rFonts w:ascii="Times New Roman" w:eastAsia="Times New Roman" w:hAnsi="Times New Roman" w:cs="Times New Roman"/>
          <w:sz w:val="28"/>
          <w:szCs w:val="28"/>
          <w:lang w:val="uk-UA" w:eastAsia="uk-UA"/>
        </w:rPr>
        <w:t xml:space="preserve"> В’їзд транспо</w:t>
      </w:r>
      <w:r w:rsidR="003E1D57">
        <w:rPr>
          <w:rFonts w:ascii="Times New Roman" w:eastAsia="Times New Roman" w:hAnsi="Times New Roman" w:cs="Times New Roman"/>
          <w:sz w:val="28"/>
          <w:szCs w:val="28"/>
          <w:lang w:val="uk-UA" w:eastAsia="uk-UA"/>
        </w:rPr>
        <w:t>ртних засобів на територію суду</w:t>
      </w:r>
      <w:r w:rsidRPr="00581E94">
        <w:rPr>
          <w:rFonts w:ascii="Times New Roman" w:eastAsia="Times New Roman" w:hAnsi="Times New Roman" w:cs="Times New Roman"/>
          <w:sz w:val="28"/>
          <w:szCs w:val="28"/>
          <w:lang w:val="uk-UA" w:eastAsia="uk-UA"/>
        </w:rPr>
        <w:t xml:space="preserve"> здійсню</w:t>
      </w:r>
      <w:r w:rsidR="003E1D57">
        <w:rPr>
          <w:rFonts w:ascii="Times New Roman" w:eastAsia="Times New Roman" w:hAnsi="Times New Roman" w:cs="Times New Roman"/>
          <w:sz w:val="28"/>
          <w:szCs w:val="28"/>
          <w:lang w:val="uk-UA" w:eastAsia="uk-UA"/>
        </w:rPr>
        <w:t>ється через контрольно-пропускний пункт, обладнаний</w:t>
      </w:r>
      <w:r w:rsidR="00E43B7F">
        <w:rPr>
          <w:rFonts w:ascii="Times New Roman" w:eastAsia="Times New Roman" w:hAnsi="Times New Roman" w:cs="Times New Roman"/>
          <w:sz w:val="28"/>
          <w:szCs w:val="28"/>
          <w:lang w:val="uk-UA" w:eastAsia="uk-UA"/>
        </w:rPr>
        <w:t xml:space="preserve"> технічним засобом контролю (шлагбаум)</w:t>
      </w:r>
      <w:r w:rsidRPr="00581E94">
        <w:rPr>
          <w:rFonts w:ascii="Times New Roman" w:eastAsia="Times New Roman" w:hAnsi="Times New Roman" w:cs="Times New Roman"/>
          <w:sz w:val="28"/>
          <w:szCs w:val="28"/>
          <w:lang w:val="uk-UA" w:eastAsia="uk-UA"/>
        </w:rPr>
        <w:t xml:space="preserve">. </w:t>
      </w:r>
      <w:r w:rsidRPr="00581E94">
        <w:rPr>
          <w:rFonts w:ascii="Times New Roman" w:eastAsia="Times New Roman" w:hAnsi="Times New Roman" w:cs="Times New Roman"/>
          <w:color w:val="000000"/>
          <w:sz w:val="28"/>
          <w:szCs w:val="28"/>
          <w:lang w:val="uk-UA" w:eastAsia="ru-RU"/>
        </w:rPr>
        <w:t>Інформація щодо транспортних засобів, в’їзду (виїзду) транспортних засобів на тери</w:t>
      </w:r>
      <w:r w:rsidR="00E43B7F">
        <w:rPr>
          <w:rFonts w:ascii="Times New Roman" w:eastAsia="Times New Roman" w:hAnsi="Times New Roman" w:cs="Times New Roman"/>
          <w:color w:val="000000"/>
          <w:sz w:val="28"/>
          <w:szCs w:val="28"/>
          <w:lang w:val="uk-UA" w:eastAsia="ru-RU"/>
        </w:rPr>
        <w:t xml:space="preserve">торію (з території) суду, </w:t>
      </w:r>
      <w:r w:rsidRPr="00581E94">
        <w:rPr>
          <w:rFonts w:ascii="Times New Roman" w:eastAsia="Times New Roman" w:hAnsi="Times New Roman" w:cs="Times New Roman"/>
          <w:color w:val="000000"/>
          <w:sz w:val="28"/>
          <w:szCs w:val="28"/>
          <w:lang w:val="uk-UA" w:eastAsia="ru-RU"/>
        </w:rPr>
        <w:t xml:space="preserve"> заноситься працівниками Служби</w:t>
      </w:r>
      <w:r w:rsidR="00BA21C7">
        <w:rPr>
          <w:rFonts w:ascii="Times New Roman" w:eastAsia="Times New Roman" w:hAnsi="Times New Roman" w:cs="Times New Roman"/>
          <w:color w:val="000000"/>
          <w:sz w:val="28"/>
          <w:szCs w:val="28"/>
          <w:lang w:val="uk-UA" w:eastAsia="ru-RU"/>
        </w:rPr>
        <w:t xml:space="preserve"> охорони</w:t>
      </w:r>
      <w:r w:rsidRPr="00581E94">
        <w:rPr>
          <w:rFonts w:ascii="Times New Roman" w:eastAsia="Times New Roman" w:hAnsi="Times New Roman" w:cs="Times New Roman"/>
          <w:color w:val="000000"/>
          <w:sz w:val="28"/>
          <w:szCs w:val="28"/>
          <w:lang w:val="uk-UA" w:eastAsia="ru-RU"/>
        </w:rPr>
        <w:t xml:space="preserve"> до Журналу в’їзду (виїзду) тр</w:t>
      </w:r>
      <w:r w:rsidR="00E600BB">
        <w:rPr>
          <w:rFonts w:ascii="Times New Roman" w:eastAsia="Times New Roman" w:hAnsi="Times New Roman" w:cs="Times New Roman"/>
          <w:color w:val="000000"/>
          <w:sz w:val="28"/>
          <w:szCs w:val="28"/>
          <w:lang w:val="uk-UA" w:eastAsia="ru-RU"/>
        </w:rPr>
        <w:t xml:space="preserve">анспортних засобів </w:t>
      </w:r>
      <w:r w:rsidRPr="00581E94">
        <w:rPr>
          <w:rFonts w:ascii="Times New Roman" w:eastAsia="Times New Roman" w:hAnsi="Times New Roman" w:cs="Times New Roman"/>
          <w:color w:val="000000"/>
          <w:sz w:val="28"/>
          <w:szCs w:val="28"/>
          <w:lang w:val="uk-UA" w:eastAsia="ru-RU"/>
        </w:rPr>
        <w:t xml:space="preserve"> (окрім випадків пожежі, вибуху та інших надзвичайних ситуацій, що створюють загрозу життю і здоров’ю</w:t>
      </w:r>
      <w:r w:rsidRPr="00581E94">
        <w:rPr>
          <w:rFonts w:ascii="Times New Roman" w:eastAsia="Times New Roman" w:hAnsi="Times New Roman" w:cs="Times New Roman"/>
          <w:sz w:val="28"/>
          <w:szCs w:val="28"/>
          <w:lang w:val="uk-UA" w:eastAsia="ru-RU"/>
        </w:rPr>
        <w:t xml:space="preserve"> осіб, які перебувають у </w:t>
      </w:r>
      <w:r w:rsidR="00E43B7F">
        <w:rPr>
          <w:rFonts w:ascii="Times New Roman" w:eastAsia="Times New Roman" w:hAnsi="Times New Roman" w:cs="Times New Roman"/>
          <w:sz w:val="28"/>
          <w:szCs w:val="20"/>
          <w:lang w:val="uk-UA" w:eastAsia="ru-RU"/>
        </w:rPr>
        <w:t>приміщенні суду</w:t>
      </w:r>
      <w:r w:rsidR="00E600BB">
        <w:rPr>
          <w:rFonts w:ascii="Times New Roman" w:eastAsia="Times New Roman" w:hAnsi="Times New Roman" w:cs="Times New Roman"/>
          <w:sz w:val="28"/>
          <w:szCs w:val="20"/>
          <w:lang w:val="uk-UA" w:eastAsia="ru-RU"/>
        </w:rPr>
        <w:t>)</w:t>
      </w:r>
      <w:r w:rsidRPr="00581E94">
        <w:rPr>
          <w:rFonts w:ascii="Times New Roman" w:eastAsia="Times New Roman" w:hAnsi="Times New Roman" w:cs="Times New Roman"/>
          <w:color w:val="000000"/>
          <w:sz w:val="28"/>
          <w:szCs w:val="28"/>
          <w:lang w:val="uk-UA" w:eastAsia="ru-RU"/>
        </w:rPr>
        <w:t xml:space="preserve">. </w:t>
      </w:r>
    </w:p>
    <w:p w:rsidR="000E20ED" w:rsidRPr="00581E94" w:rsidRDefault="000E20ED" w:rsidP="000E20ED">
      <w:pPr>
        <w:shd w:val="clear" w:color="auto" w:fill="FFFFFF"/>
        <w:tabs>
          <w:tab w:val="left" w:pos="1134"/>
        </w:tabs>
        <w:spacing w:after="0" w:line="232" w:lineRule="auto"/>
        <w:ind w:left="709"/>
        <w:jc w:val="both"/>
        <w:rPr>
          <w:rFonts w:ascii="Times New Roman" w:eastAsia="Times New Roman" w:hAnsi="Times New Roman" w:cs="Times New Roman"/>
          <w:sz w:val="28"/>
          <w:szCs w:val="28"/>
          <w:lang w:val="uk-UA" w:eastAsia="uk-UA"/>
        </w:rPr>
      </w:pPr>
    </w:p>
    <w:p w:rsidR="00581E94" w:rsidRPr="00E615F5" w:rsidRDefault="00581E94" w:rsidP="00581E94">
      <w:pPr>
        <w:numPr>
          <w:ilvl w:val="1"/>
          <w:numId w:val="1"/>
        </w:numPr>
        <w:shd w:val="clear" w:color="auto" w:fill="FFFFFF"/>
        <w:tabs>
          <w:tab w:val="left" w:pos="1134"/>
          <w:tab w:val="left" w:pos="1418"/>
        </w:tabs>
        <w:spacing w:after="0" w:line="232" w:lineRule="auto"/>
        <w:ind w:firstLine="709"/>
        <w:jc w:val="both"/>
        <w:rPr>
          <w:rFonts w:ascii="Times New Roman" w:eastAsia="Times New Roman" w:hAnsi="Times New Roman" w:cs="Times New Roman"/>
          <w:b/>
          <w:sz w:val="28"/>
          <w:szCs w:val="28"/>
          <w:lang w:val="uk-UA" w:eastAsia="uk-UA"/>
        </w:rPr>
      </w:pPr>
      <w:r w:rsidRPr="00581E94">
        <w:rPr>
          <w:rFonts w:ascii="Times New Roman" w:eastAsia="Times New Roman" w:hAnsi="Times New Roman" w:cs="Times New Roman"/>
          <w:color w:val="000000"/>
          <w:sz w:val="28"/>
          <w:szCs w:val="28"/>
          <w:lang w:val="uk-UA" w:eastAsia="ru-RU"/>
        </w:rPr>
        <w:t xml:space="preserve"> </w:t>
      </w:r>
      <w:r w:rsidRPr="00E615F5">
        <w:rPr>
          <w:rFonts w:ascii="Times New Roman" w:eastAsia="Times New Roman" w:hAnsi="Times New Roman" w:cs="Times New Roman"/>
          <w:b/>
          <w:color w:val="000000"/>
          <w:sz w:val="28"/>
          <w:szCs w:val="28"/>
          <w:lang w:val="uk-UA" w:eastAsia="ru-RU"/>
        </w:rPr>
        <w:t xml:space="preserve">На територію </w:t>
      </w:r>
      <w:r w:rsidR="001300B7" w:rsidRPr="00E615F5">
        <w:rPr>
          <w:rFonts w:ascii="Times New Roman" w:eastAsia="Times New Roman" w:hAnsi="Times New Roman" w:cs="Times New Roman"/>
          <w:b/>
          <w:sz w:val="28"/>
          <w:szCs w:val="28"/>
          <w:lang w:val="uk-UA" w:eastAsia="uk-UA"/>
        </w:rPr>
        <w:t>суду</w:t>
      </w:r>
      <w:r w:rsidRPr="00E615F5">
        <w:rPr>
          <w:rFonts w:ascii="Times New Roman" w:eastAsia="Times New Roman" w:hAnsi="Times New Roman" w:cs="Times New Roman"/>
          <w:b/>
          <w:sz w:val="28"/>
          <w:szCs w:val="28"/>
          <w:lang w:val="uk-UA" w:eastAsia="uk-UA"/>
        </w:rPr>
        <w:t xml:space="preserve"> пропускаються:</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8"/>
          <w:lang w:val="uk-UA" w:eastAsia="ru-RU"/>
        </w:rPr>
        <w:t>1) т</w:t>
      </w:r>
      <w:r w:rsidRPr="00581E94">
        <w:rPr>
          <w:rFonts w:ascii="Times New Roman" w:eastAsia="Times New Roman" w:hAnsi="Times New Roman" w:cs="Times New Roman"/>
          <w:color w:val="000000"/>
          <w:sz w:val="28"/>
          <w:szCs w:val="20"/>
          <w:lang w:val="uk-UA" w:eastAsia="ru-RU"/>
        </w:rPr>
        <w:t>ранспортні засоби конвойних нарядів правоохоронних органів, Національної гвардії України, якими доставляються обвинувачені (підсудні), засуджені після пред’явлення начальником варти службового посвідчення;</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0"/>
          <w:lang w:val="uk-UA" w:eastAsia="ru-RU"/>
        </w:rPr>
        <w:t>2) транспортні засоби, за допомогою яких здійснюються спеціальні заходи забезпечення безпеки працівників суду, правоохоронних органів та осіб, які беруть участь у кримінальному судочинстві, після пред’явлення старшим наряду службового посвідчення та посвідчення старшого наряду особистої охорони встановленого зразка;</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sz w:val="28"/>
          <w:szCs w:val="28"/>
          <w:lang w:val="uk-UA" w:eastAsia="uk-UA"/>
        </w:rPr>
      </w:pPr>
      <w:r w:rsidRPr="00581E94">
        <w:rPr>
          <w:rFonts w:ascii="Times New Roman" w:eastAsia="Times New Roman" w:hAnsi="Times New Roman" w:cs="Times New Roman"/>
          <w:color w:val="000000"/>
          <w:sz w:val="28"/>
          <w:szCs w:val="20"/>
          <w:lang w:val="uk-UA" w:eastAsia="ru-RU"/>
        </w:rPr>
        <w:t>3) службові</w:t>
      </w:r>
      <w:r w:rsidR="006A74AA">
        <w:rPr>
          <w:rFonts w:ascii="Times New Roman" w:eastAsia="Times New Roman" w:hAnsi="Times New Roman" w:cs="Times New Roman"/>
          <w:color w:val="000000"/>
          <w:sz w:val="28"/>
          <w:szCs w:val="20"/>
          <w:lang w:val="uk-UA" w:eastAsia="ru-RU"/>
        </w:rPr>
        <w:t xml:space="preserve"> транспортні засоби </w:t>
      </w:r>
      <w:r w:rsidRPr="00581E94">
        <w:rPr>
          <w:rFonts w:ascii="Times New Roman" w:eastAsia="Times New Roman" w:hAnsi="Times New Roman" w:cs="Times New Roman"/>
          <w:color w:val="000000"/>
          <w:sz w:val="28"/>
          <w:szCs w:val="20"/>
          <w:lang w:val="uk-UA" w:eastAsia="ru-RU"/>
        </w:rPr>
        <w:t xml:space="preserve"> </w:t>
      </w:r>
      <w:r w:rsidRPr="00581E94">
        <w:rPr>
          <w:rFonts w:ascii="Times New Roman" w:eastAsia="Times New Roman" w:hAnsi="Times New Roman" w:cs="Times New Roman"/>
          <w:sz w:val="28"/>
          <w:szCs w:val="28"/>
          <w:lang w:val="uk-UA" w:eastAsia="uk-UA"/>
        </w:rPr>
        <w:t>суду</w:t>
      </w:r>
      <w:r w:rsidR="006A74AA">
        <w:rPr>
          <w:rFonts w:ascii="Times New Roman" w:eastAsia="Times New Roman" w:hAnsi="Times New Roman" w:cs="Times New Roman"/>
          <w:sz w:val="28"/>
          <w:szCs w:val="28"/>
          <w:lang w:val="uk-UA" w:eastAsia="uk-UA"/>
        </w:rPr>
        <w:t xml:space="preserve"> </w:t>
      </w:r>
      <w:r w:rsidRPr="00581E94">
        <w:rPr>
          <w:rFonts w:ascii="Times New Roman" w:eastAsia="Times New Roman" w:hAnsi="Times New Roman" w:cs="Times New Roman"/>
          <w:sz w:val="28"/>
          <w:szCs w:val="28"/>
          <w:lang w:val="uk-UA" w:eastAsia="uk-UA"/>
        </w:rPr>
        <w:t xml:space="preserve">(згідно зі списками, затвердженими </w:t>
      </w:r>
      <w:r w:rsidR="006A74AA">
        <w:rPr>
          <w:rFonts w:ascii="Times New Roman" w:eastAsia="Times New Roman" w:hAnsi="Times New Roman" w:cs="Times New Roman"/>
          <w:sz w:val="28"/>
          <w:szCs w:val="20"/>
          <w:lang w:val="uk-UA" w:eastAsia="ru-RU"/>
        </w:rPr>
        <w:t>головою суду)</w:t>
      </w:r>
      <w:r w:rsidRPr="00581E94">
        <w:rPr>
          <w:rFonts w:ascii="Times New Roman" w:eastAsia="Times New Roman" w:hAnsi="Times New Roman" w:cs="Times New Roman"/>
          <w:sz w:val="28"/>
          <w:szCs w:val="28"/>
          <w:lang w:val="uk-UA" w:eastAsia="uk-UA"/>
        </w:rPr>
        <w:t>;</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8"/>
          <w:lang w:val="uk-UA" w:eastAsia="uk-UA"/>
        </w:rPr>
      </w:pPr>
      <w:r w:rsidRPr="00581E94">
        <w:rPr>
          <w:rFonts w:ascii="Times New Roman" w:eastAsia="Times New Roman" w:hAnsi="Times New Roman" w:cs="Times New Roman"/>
          <w:sz w:val="28"/>
          <w:szCs w:val="28"/>
          <w:lang w:val="uk-UA" w:eastAsia="uk-UA"/>
        </w:rPr>
        <w:t>4) о</w:t>
      </w:r>
      <w:r w:rsidRPr="00581E94">
        <w:rPr>
          <w:rFonts w:ascii="Times New Roman" w:eastAsia="Times New Roman" w:hAnsi="Times New Roman" w:cs="Times New Roman"/>
          <w:color w:val="000000"/>
          <w:sz w:val="28"/>
          <w:szCs w:val="28"/>
          <w:lang w:val="uk-UA" w:eastAsia="uk-UA"/>
        </w:rPr>
        <w:t>собисті транспортн</w:t>
      </w:r>
      <w:r w:rsidR="006A74AA">
        <w:rPr>
          <w:rFonts w:ascii="Times New Roman" w:eastAsia="Times New Roman" w:hAnsi="Times New Roman" w:cs="Times New Roman"/>
          <w:color w:val="000000"/>
          <w:sz w:val="28"/>
          <w:szCs w:val="28"/>
          <w:lang w:val="uk-UA" w:eastAsia="uk-UA"/>
        </w:rPr>
        <w:t>і засоби суддів, працівників</w:t>
      </w:r>
      <w:r w:rsidRPr="00581E94">
        <w:rPr>
          <w:rFonts w:ascii="Times New Roman" w:eastAsia="Times New Roman" w:hAnsi="Times New Roman" w:cs="Times New Roman"/>
          <w:color w:val="000000"/>
          <w:sz w:val="28"/>
          <w:szCs w:val="28"/>
          <w:lang w:val="uk-UA" w:eastAsia="uk-UA"/>
        </w:rPr>
        <w:t xml:space="preserve"> </w:t>
      </w:r>
      <w:r w:rsidR="006A74AA">
        <w:rPr>
          <w:rFonts w:ascii="Times New Roman" w:eastAsia="Times New Roman" w:hAnsi="Times New Roman" w:cs="Times New Roman"/>
          <w:sz w:val="28"/>
          <w:szCs w:val="28"/>
          <w:lang w:val="uk-UA" w:eastAsia="uk-UA"/>
        </w:rPr>
        <w:t>суду</w:t>
      </w:r>
      <w:r w:rsidRPr="00581E94">
        <w:rPr>
          <w:rFonts w:ascii="Times New Roman" w:eastAsia="Times New Roman" w:hAnsi="Times New Roman" w:cs="Times New Roman"/>
          <w:color w:val="000000"/>
          <w:sz w:val="28"/>
          <w:szCs w:val="28"/>
          <w:lang w:val="uk-UA" w:eastAsia="uk-UA"/>
        </w:rPr>
        <w:t xml:space="preserve"> за списком, затвердженим </w:t>
      </w:r>
      <w:r w:rsidR="006A74AA">
        <w:rPr>
          <w:rFonts w:ascii="Times New Roman" w:eastAsia="Times New Roman" w:hAnsi="Times New Roman" w:cs="Times New Roman"/>
          <w:sz w:val="28"/>
          <w:szCs w:val="20"/>
          <w:lang w:val="uk-UA" w:eastAsia="ru-RU"/>
        </w:rPr>
        <w:t>головою суду</w:t>
      </w:r>
      <w:r w:rsidR="006A74AA">
        <w:rPr>
          <w:rFonts w:ascii="Times New Roman" w:eastAsia="Times New Roman" w:hAnsi="Times New Roman" w:cs="Times New Roman"/>
          <w:color w:val="000000"/>
          <w:sz w:val="28"/>
          <w:szCs w:val="28"/>
          <w:lang w:val="uk-UA" w:eastAsia="uk-UA"/>
        </w:rPr>
        <w:t xml:space="preserve"> або керівником апарату суду,</w:t>
      </w:r>
      <w:r w:rsidRPr="00581E94">
        <w:rPr>
          <w:rFonts w:ascii="Times New Roman" w:eastAsia="Times New Roman" w:hAnsi="Times New Roman" w:cs="Times New Roman"/>
          <w:color w:val="000000"/>
          <w:sz w:val="28"/>
          <w:szCs w:val="28"/>
          <w:lang w:val="uk-UA" w:eastAsia="uk-UA"/>
        </w:rPr>
        <w:t xml:space="preserve"> </w:t>
      </w:r>
      <w:r w:rsidRPr="00581E94">
        <w:rPr>
          <w:rFonts w:ascii="Times New Roman" w:eastAsia="Times New Roman" w:hAnsi="Times New Roman" w:cs="Times New Roman"/>
          <w:color w:val="000000"/>
          <w:sz w:val="28"/>
          <w:szCs w:val="20"/>
          <w:lang w:val="uk-UA" w:eastAsia="ru-RU"/>
        </w:rPr>
        <w:t xml:space="preserve">після пред’явлення посвідчення судді, працівника </w:t>
      </w:r>
      <w:r w:rsidR="006A74AA">
        <w:rPr>
          <w:rFonts w:ascii="Times New Roman" w:eastAsia="Times New Roman" w:hAnsi="Times New Roman" w:cs="Times New Roman"/>
          <w:color w:val="000000"/>
          <w:sz w:val="28"/>
          <w:szCs w:val="20"/>
          <w:lang w:val="uk-UA" w:eastAsia="ru-RU"/>
        </w:rPr>
        <w:t xml:space="preserve">відповідного суду або наявності електронного ключа для в’їзду на </w:t>
      </w:r>
      <w:r w:rsidR="0082345C">
        <w:rPr>
          <w:rFonts w:ascii="Times New Roman" w:eastAsia="Times New Roman" w:hAnsi="Times New Roman" w:cs="Times New Roman"/>
          <w:color w:val="000000"/>
          <w:sz w:val="28"/>
          <w:szCs w:val="20"/>
          <w:lang w:val="uk-UA" w:eastAsia="ru-RU"/>
        </w:rPr>
        <w:t>територію стоянки</w:t>
      </w:r>
      <w:r w:rsidRPr="00581E94">
        <w:rPr>
          <w:rFonts w:ascii="Times New Roman" w:eastAsia="Times New Roman" w:hAnsi="Times New Roman" w:cs="Times New Roman"/>
          <w:color w:val="000000"/>
          <w:sz w:val="28"/>
          <w:szCs w:val="28"/>
          <w:lang w:val="uk-UA" w:eastAsia="uk-UA"/>
        </w:rPr>
        <w:t>;</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8"/>
          <w:lang w:val="uk-UA" w:eastAsia="uk-UA"/>
        </w:rPr>
        <w:t xml:space="preserve">5) </w:t>
      </w:r>
      <w:r w:rsidRPr="00581E94">
        <w:rPr>
          <w:rFonts w:ascii="Times New Roman" w:eastAsia="Times New Roman" w:hAnsi="Times New Roman" w:cs="Times New Roman"/>
          <w:sz w:val="28"/>
          <w:szCs w:val="28"/>
          <w:lang w:val="uk-UA" w:eastAsia="uk-UA"/>
        </w:rPr>
        <w:t>транспортні засоби інших судів, органів, установ підприємств, організацій</w:t>
      </w:r>
      <w:r w:rsidR="00FD2832">
        <w:rPr>
          <w:rFonts w:ascii="Times New Roman" w:eastAsia="Times New Roman" w:hAnsi="Times New Roman" w:cs="Times New Roman"/>
          <w:sz w:val="28"/>
          <w:szCs w:val="28"/>
          <w:lang w:val="uk-UA" w:eastAsia="uk-UA"/>
        </w:rPr>
        <w:t xml:space="preserve"> за дозволом голови суду або </w:t>
      </w:r>
      <w:r w:rsidRPr="00581E94">
        <w:rPr>
          <w:rFonts w:ascii="Times New Roman" w:eastAsia="Times New Roman" w:hAnsi="Times New Roman" w:cs="Times New Roman"/>
          <w:sz w:val="28"/>
          <w:szCs w:val="28"/>
          <w:lang w:val="uk-UA" w:eastAsia="uk-UA"/>
        </w:rPr>
        <w:t xml:space="preserve"> керівника </w:t>
      </w:r>
      <w:r w:rsidR="00FD2832">
        <w:rPr>
          <w:rFonts w:ascii="Times New Roman" w:eastAsia="Times New Roman" w:hAnsi="Times New Roman" w:cs="Times New Roman"/>
          <w:sz w:val="28"/>
          <w:szCs w:val="28"/>
          <w:lang w:val="uk-UA" w:eastAsia="uk-UA"/>
        </w:rPr>
        <w:t>апарату суду</w:t>
      </w:r>
      <w:r w:rsidRPr="00581E94">
        <w:rPr>
          <w:rFonts w:ascii="Times New Roman" w:eastAsia="Times New Roman" w:hAnsi="Times New Roman" w:cs="Times New Roman"/>
          <w:color w:val="000000"/>
          <w:sz w:val="28"/>
          <w:szCs w:val="20"/>
          <w:lang w:val="uk-UA" w:eastAsia="ru-RU"/>
        </w:rPr>
        <w:t xml:space="preserve"> після пред’явлення посвідчення судді, документа, що посвідчує особу;</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0"/>
          <w:lang w:val="uk-UA" w:eastAsia="ru-RU"/>
        </w:rPr>
        <w:t xml:space="preserve">6) транспортні засоби </w:t>
      </w:r>
      <w:r w:rsidRPr="00581E94">
        <w:rPr>
          <w:rFonts w:ascii="Times New Roman" w:eastAsia="Times New Roman" w:hAnsi="Times New Roman" w:cs="Times New Roman"/>
          <w:color w:val="000000"/>
          <w:sz w:val="28"/>
          <w:szCs w:val="28"/>
          <w:lang w:val="uk-UA" w:eastAsia="ru-RU"/>
        </w:rPr>
        <w:t>медичних, ек</w:t>
      </w:r>
      <w:r w:rsidR="00085A10">
        <w:rPr>
          <w:rFonts w:ascii="Times New Roman" w:eastAsia="Times New Roman" w:hAnsi="Times New Roman" w:cs="Times New Roman"/>
          <w:color w:val="000000"/>
          <w:sz w:val="28"/>
          <w:szCs w:val="28"/>
          <w:lang w:val="uk-UA" w:eastAsia="ru-RU"/>
        </w:rPr>
        <w:t>стрених, аварійних,</w:t>
      </w:r>
      <w:r w:rsidRPr="00581E94">
        <w:rPr>
          <w:rFonts w:ascii="Times New Roman" w:eastAsia="Times New Roman" w:hAnsi="Times New Roman" w:cs="Times New Roman"/>
          <w:color w:val="000000"/>
          <w:sz w:val="28"/>
          <w:szCs w:val="28"/>
          <w:lang w:val="uk-UA" w:eastAsia="ru-RU"/>
        </w:rPr>
        <w:t xml:space="preserve"> ремонтних служб, які прибули за викликом,</w:t>
      </w:r>
      <w:r w:rsidRPr="00581E94">
        <w:rPr>
          <w:rFonts w:ascii="Times New Roman" w:eastAsia="Times New Roman" w:hAnsi="Times New Roman" w:cs="Times New Roman"/>
          <w:color w:val="000000"/>
          <w:sz w:val="28"/>
          <w:szCs w:val="20"/>
          <w:lang w:val="uk-UA" w:eastAsia="ru-RU"/>
        </w:rPr>
        <w:t xml:space="preserve"> у супроводі й під контролем працівників Служби</w:t>
      </w:r>
      <w:r w:rsidR="00E54D2A">
        <w:rPr>
          <w:rFonts w:ascii="Times New Roman" w:eastAsia="Times New Roman" w:hAnsi="Times New Roman" w:cs="Times New Roman"/>
          <w:color w:val="000000"/>
          <w:sz w:val="28"/>
          <w:szCs w:val="20"/>
          <w:lang w:val="uk-UA" w:eastAsia="ru-RU"/>
        </w:rPr>
        <w:t xml:space="preserve"> охорони</w:t>
      </w:r>
      <w:r w:rsidRPr="00581E94">
        <w:rPr>
          <w:rFonts w:ascii="Times New Roman" w:eastAsia="Times New Roman" w:hAnsi="Times New Roman" w:cs="Times New Roman"/>
          <w:color w:val="000000"/>
          <w:sz w:val="28"/>
          <w:szCs w:val="20"/>
          <w:lang w:val="uk-UA" w:eastAsia="ru-RU"/>
        </w:rPr>
        <w:t>, які здійснюють проп</w:t>
      </w:r>
      <w:r w:rsidR="00085A10">
        <w:rPr>
          <w:rFonts w:ascii="Times New Roman" w:eastAsia="Times New Roman" w:hAnsi="Times New Roman" w:cs="Times New Roman"/>
          <w:color w:val="000000"/>
          <w:sz w:val="28"/>
          <w:szCs w:val="20"/>
          <w:lang w:val="uk-UA" w:eastAsia="ru-RU"/>
        </w:rPr>
        <w:t>уск осіб до приміщення</w:t>
      </w:r>
      <w:r w:rsidRPr="00581E94">
        <w:rPr>
          <w:rFonts w:ascii="Times New Roman" w:eastAsia="Times New Roman" w:hAnsi="Times New Roman" w:cs="Times New Roman"/>
          <w:color w:val="000000"/>
          <w:sz w:val="28"/>
          <w:szCs w:val="20"/>
          <w:lang w:val="uk-UA" w:eastAsia="ru-RU"/>
        </w:rPr>
        <w:t xml:space="preserve"> </w:t>
      </w:r>
      <w:r w:rsidR="00085A10">
        <w:rPr>
          <w:rFonts w:ascii="Times New Roman" w:eastAsia="Times New Roman" w:hAnsi="Times New Roman" w:cs="Times New Roman"/>
          <w:sz w:val="28"/>
          <w:szCs w:val="20"/>
          <w:lang w:val="uk-UA" w:eastAsia="ru-RU"/>
        </w:rPr>
        <w:t xml:space="preserve">суду, </w:t>
      </w:r>
      <w:r w:rsidRPr="00581E94">
        <w:rPr>
          <w:rFonts w:ascii="Times New Roman" w:eastAsia="Times New Roman" w:hAnsi="Times New Roman" w:cs="Times New Roman"/>
          <w:sz w:val="28"/>
          <w:szCs w:val="20"/>
          <w:lang w:val="uk-UA" w:eastAsia="ru-RU"/>
        </w:rPr>
        <w:t xml:space="preserve"> </w:t>
      </w:r>
      <w:r w:rsidRPr="00581E94">
        <w:rPr>
          <w:rFonts w:ascii="Times New Roman" w:eastAsia="Times New Roman" w:hAnsi="Times New Roman" w:cs="Times New Roman"/>
          <w:color w:val="000000"/>
          <w:sz w:val="28"/>
          <w:szCs w:val="20"/>
          <w:lang w:val="uk-UA" w:eastAsia="ru-RU"/>
        </w:rPr>
        <w:t>після пред’явлення відповідного службового посвідчення аб</w:t>
      </w:r>
      <w:r w:rsidR="00085A10">
        <w:rPr>
          <w:rFonts w:ascii="Times New Roman" w:eastAsia="Times New Roman" w:hAnsi="Times New Roman" w:cs="Times New Roman"/>
          <w:color w:val="000000"/>
          <w:sz w:val="28"/>
          <w:szCs w:val="20"/>
          <w:lang w:val="uk-UA" w:eastAsia="ru-RU"/>
        </w:rPr>
        <w:t>о документа, що посвідчує особу, з обов’язковим повідомленням голови суду та керівника апарату.</w:t>
      </w:r>
    </w:p>
    <w:p w:rsidR="00581E94" w:rsidRDefault="00581E94" w:rsidP="00581E94">
      <w:pPr>
        <w:tabs>
          <w:tab w:val="left" w:pos="1134"/>
          <w:tab w:val="left" w:pos="1418"/>
        </w:tabs>
        <w:snapToGrid w:val="0"/>
        <w:spacing w:after="0" w:line="232" w:lineRule="auto"/>
        <w:ind w:firstLine="709"/>
        <w:jc w:val="both"/>
        <w:rPr>
          <w:rFonts w:ascii="Times New Roman" w:eastAsia="Times New Roman" w:hAnsi="Times New Roman" w:cs="Times New Roman"/>
          <w:color w:val="000000"/>
          <w:sz w:val="28"/>
          <w:szCs w:val="28"/>
          <w:lang w:val="uk-UA" w:eastAsia="uk-UA"/>
        </w:rPr>
      </w:pPr>
      <w:r w:rsidRPr="00581E94">
        <w:rPr>
          <w:rFonts w:ascii="Times New Roman" w:eastAsia="Times New Roman" w:hAnsi="Times New Roman" w:cs="Times New Roman"/>
          <w:color w:val="000000"/>
          <w:sz w:val="28"/>
          <w:szCs w:val="28"/>
          <w:lang w:val="uk-UA" w:eastAsia="uk-UA"/>
        </w:rPr>
        <w:t xml:space="preserve">3.3. Вивезення сміття, будівельних відходів тощо з території </w:t>
      </w:r>
      <w:r w:rsidRPr="00581E94">
        <w:rPr>
          <w:rFonts w:ascii="Times New Roman" w:eastAsia="Times New Roman" w:hAnsi="Times New Roman" w:cs="Times New Roman"/>
          <w:sz w:val="28"/>
          <w:szCs w:val="28"/>
          <w:lang w:val="uk-UA" w:eastAsia="uk-UA"/>
        </w:rPr>
        <w:t>суду, органу чи установи системи правосуддя</w:t>
      </w:r>
      <w:r w:rsidRPr="00581E94">
        <w:rPr>
          <w:rFonts w:ascii="Times New Roman" w:eastAsia="Times New Roman" w:hAnsi="Times New Roman" w:cs="Times New Roman"/>
          <w:color w:val="000000"/>
          <w:sz w:val="28"/>
          <w:szCs w:val="28"/>
          <w:lang w:val="uk-UA" w:eastAsia="uk-UA"/>
        </w:rPr>
        <w:t xml:space="preserve"> здійснюються під наглядом прац</w:t>
      </w:r>
      <w:r w:rsidR="00085A10">
        <w:rPr>
          <w:rFonts w:ascii="Times New Roman" w:eastAsia="Times New Roman" w:hAnsi="Times New Roman" w:cs="Times New Roman"/>
          <w:color w:val="000000"/>
          <w:sz w:val="28"/>
          <w:szCs w:val="28"/>
          <w:lang w:val="uk-UA" w:eastAsia="uk-UA"/>
        </w:rPr>
        <w:t xml:space="preserve">івника </w:t>
      </w:r>
      <w:r w:rsidRPr="00581E94">
        <w:rPr>
          <w:rFonts w:ascii="Times New Roman" w:eastAsia="Times New Roman" w:hAnsi="Times New Roman" w:cs="Times New Roman"/>
          <w:color w:val="000000"/>
          <w:sz w:val="28"/>
          <w:szCs w:val="28"/>
          <w:lang w:val="uk-UA" w:eastAsia="uk-UA"/>
        </w:rPr>
        <w:t xml:space="preserve"> Служби</w:t>
      </w:r>
      <w:r w:rsidR="008F4BD5">
        <w:rPr>
          <w:rFonts w:ascii="Times New Roman" w:eastAsia="Times New Roman" w:hAnsi="Times New Roman" w:cs="Times New Roman"/>
          <w:color w:val="000000"/>
          <w:sz w:val="28"/>
          <w:szCs w:val="28"/>
          <w:lang w:val="uk-UA" w:eastAsia="uk-UA"/>
        </w:rPr>
        <w:t xml:space="preserve"> охорони</w:t>
      </w:r>
      <w:r w:rsidRPr="00581E94">
        <w:rPr>
          <w:rFonts w:ascii="Times New Roman" w:eastAsia="Times New Roman" w:hAnsi="Times New Roman" w:cs="Times New Roman"/>
          <w:color w:val="000000"/>
          <w:sz w:val="28"/>
          <w:szCs w:val="28"/>
          <w:lang w:val="uk-UA" w:eastAsia="uk-UA"/>
        </w:rPr>
        <w:t>.</w:t>
      </w:r>
    </w:p>
    <w:p w:rsidR="000E20ED" w:rsidRPr="00581E94" w:rsidRDefault="000E20ED" w:rsidP="00581E94">
      <w:pPr>
        <w:tabs>
          <w:tab w:val="left" w:pos="1134"/>
          <w:tab w:val="left" w:pos="1418"/>
        </w:tabs>
        <w:snapToGrid w:val="0"/>
        <w:spacing w:after="0" w:line="232" w:lineRule="auto"/>
        <w:ind w:firstLine="709"/>
        <w:jc w:val="both"/>
        <w:rPr>
          <w:rFonts w:ascii="Times New Roman" w:eastAsia="Times New Roman" w:hAnsi="Times New Roman" w:cs="Times New Roman"/>
          <w:color w:val="000000"/>
          <w:sz w:val="28"/>
          <w:szCs w:val="28"/>
          <w:lang w:val="uk-UA" w:eastAsia="uk-UA"/>
        </w:rPr>
      </w:pPr>
    </w:p>
    <w:p w:rsidR="00581E94" w:rsidRPr="00E615F5" w:rsidRDefault="001A0620" w:rsidP="001A0620">
      <w:pPr>
        <w:pStyle w:val="a3"/>
        <w:numPr>
          <w:ilvl w:val="1"/>
          <w:numId w:val="2"/>
        </w:numPr>
        <w:tabs>
          <w:tab w:val="left" w:pos="1134"/>
        </w:tabs>
        <w:snapToGrid w:val="0"/>
        <w:spacing w:after="0" w:line="232" w:lineRule="auto"/>
        <w:jc w:val="both"/>
        <w:rPr>
          <w:rFonts w:ascii="Times New Roman" w:eastAsia="Times New Roman" w:hAnsi="Times New Roman" w:cs="Times New Roman"/>
          <w:b/>
          <w:color w:val="000000"/>
          <w:sz w:val="28"/>
          <w:szCs w:val="20"/>
          <w:lang w:val="uk-UA" w:eastAsia="ru-RU"/>
        </w:rPr>
      </w:pPr>
      <w:r>
        <w:rPr>
          <w:rFonts w:ascii="Times New Roman" w:eastAsia="Times New Roman" w:hAnsi="Times New Roman" w:cs="Times New Roman"/>
          <w:color w:val="000000"/>
          <w:sz w:val="28"/>
          <w:szCs w:val="20"/>
          <w:lang w:val="uk-UA" w:eastAsia="ru-RU"/>
        </w:rPr>
        <w:t xml:space="preserve"> </w:t>
      </w:r>
      <w:r w:rsidR="00581E94" w:rsidRPr="00E615F5">
        <w:rPr>
          <w:rFonts w:ascii="Times New Roman" w:eastAsia="Times New Roman" w:hAnsi="Times New Roman" w:cs="Times New Roman"/>
          <w:b/>
          <w:color w:val="000000"/>
          <w:sz w:val="28"/>
          <w:szCs w:val="20"/>
          <w:lang w:val="uk-UA" w:eastAsia="ru-RU"/>
        </w:rPr>
        <w:t>Забороняється:</w:t>
      </w:r>
    </w:p>
    <w:p w:rsidR="00575412" w:rsidRPr="00575412" w:rsidRDefault="00575412" w:rsidP="00575412">
      <w:pPr>
        <w:pStyle w:val="a3"/>
        <w:tabs>
          <w:tab w:val="left" w:pos="1134"/>
        </w:tabs>
        <w:snapToGrid w:val="0"/>
        <w:spacing w:after="0" w:line="232" w:lineRule="auto"/>
        <w:ind w:left="1429"/>
        <w:jc w:val="both"/>
        <w:rPr>
          <w:rFonts w:ascii="Times New Roman" w:eastAsia="Times New Roman" w:hAnsi="Times New Roman" w:cs="Times New Roman"/>
          <w:color w:val="000000"/>
          <w:sz w:val="28"/>
          <w:szCs w:val="28"/>
          <w:lang w:val="uk-UA" w:eastAsia="uk-UA"/>
        </w:rPr>
      </w:pP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0"/>
          <w:lang w:val="uk-UA" w:eastAsia="ru-RU"/>
        </w:rPr>
        <w:t xml:space="preserve">в’їзд (виїзд) транспортних засобів на територію (з території) </w:t>
      </w:r>
      <w:r w:rsidRPr="00581E94">
        <w:rPr>
          <w:rFonts w:ascii="Times New Roman" w:eastAsia="Times New Roman" w:hAnsi="Times New Roman" w:cs="Times New Roman"/>
          <w:color w:val="000000"/>
          <w:sz w:val="28"/>
          <w:szCs w:val="28"/>
          <w:lang w:val="uk-UA" w:eastAsia="uk-UA"/>
        </w:rPr>
        <w:t xml:space="preserve">суду </w:t>
      </w:r>
      <w:r w:rsidRPr="00581E94">
        <w:rPr>
          <w:rFonts w:ascii="Times New Roman" w:eastAsia="Times New Roman" w:hAnsi="Times New Roman" w:cs="Times New Roman"/>
          <w:color w:val="000000"/>
          <w:sz w:val="28"/>
          <w:szCs w:val="20"/>
          <w:lang w:val="uk-UA" w:eastAsia="ru-RU"/>
        </w:rPr>
        <w:t>під час висадки (посадки) зі спеціального (службового) автомобіля осіб, які доставлені під конвоєм правоохоронних органів чи Національної гвардії України;</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0"/>
          <w:lang w:val="uk-UA" w:eastAsia="ru-RU"/>
        </w:rPr>
      </w:pPr>
      <w:r w:rsidRPr="00581E94">
        <w:rPr>
          <w:rFonts w:ascii="Times New Roman" w:eastAsia="Times New Roman" w:hAnsi="Times New Roman" w:cs="Times New Roman"/>
          <w:color w:val="000000"/>
          <w:sz w:val="28"/>
          <w:szCs w:val="20"/>
          <w:lang w:val="uk-UA" w:eastAsia="ru-RU"/>
        </w:rPr>
        <w:t xml:space="preserve">вхід (вихід) осіб через пункти пропуску транспортних засобів </w:t>
      </w:r>
      <w:r w:rsidR="00E615F5">
        <w:rPr>
          <w:rFonts w:ascii="Times New Roman" w:eastAsia="Times New Roman" w:hAnsi="Times New Roman" w:cs="Times New Roman"/>
          <w:color w:val="000000"/>
          <w:sz w:val="28"/>
          <w:szCs w:val="20"/>
          <w:lang w:val="uk-UA" w:eastAsia="ru-RU"/>
        </w:rPr>
        <w:t>на територію</w:t>
      </w:r>
      <w:r w:rsidR="008F4BD5">
        <w:rPr>
          <w:rFonts w:ascii="Times New Roman" w:eastAsia="Times New Roman" w:hAnsi="Times New Roman" w:cs="Times New Roman"/>
          <w:color w:val="000000"/>
          <w:sz w:val="28"/>
          <w:szCs w:val="20"/>
          <w:lang w:val="uk-UA" w:eastAsia="ru-RU"/>
        </w:rPr>
        <w:t xml:space="preserve"> (з території) суду</w:t>
      </w:r>
      <w:r w:rsidRPr="00581E94">
        <w:rPr>
          <w:rFonts w:ascii="Times New Roman" w:eastAsia="Times New Roman" w:hAnsi="Times New Roman" w:cs="Times New Roman"/>
          <w:color w:val="000000"/>
          <w:sz w:val="28"/>
          <w:szCs w:val="20"/>
          <w:lang w:val="uk-UA" w:eastAsia="ru-RU"/>
        </w:rPr>
        <w:t>.</w:t>
      </w:r>
    </w:p>
    <w:p w:rsidR="00581E94" w:rsidRPr="00581E94" w:rsidRDefault="00581E94" w:rsidP="00581E94">
      <w:pPr>
        <w:tabs>
          <w:tab w:val="left" w:pos="1134"/>
        </w:tabs>
        <w:snapToGrid w:val="0"/>
        <w:spacing w:after="0" w:line="232" w:lineRule="auto"/>
        <w:ind w:firstLine="709"/>
        <w:jc w:val="both"/>
        <w:rPr>
          <w:rFonts w:ascii="Times New Roman" w:eastAsia="Times New Roman" w:hAnsi="Times New Roman" w:cs="Times New Roman"/>
          <w:color w:val="000000"/>
          <w:sz w:val="28"/>
          <w:szCs w:val="28"/>
          <w:lang w:val="uk-UA" w:eastAsia="uk-UA"/>
        </w:rPr>
      </w:pPr>
    </w:p>
    <w:p w:rsidR="00581E94" w:rsidRPr="004B360A" w:rsidRDefault="00581E94" w:rsidP="001A0620">
      <w:pPr>
        <w:numPr>
          <w:ilvl w:val="0"/>
          <w:numId w:val="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32" w:lineRule="auto"/>
        <w:jc w:val="center"/>
        <w:rPr>
          <w:rFonts w:ascii="Times New Roman" w:eastAsia="Times New Roman" w:hAnsi="Times New Roman" w:cs="Times New Roman"/>
          <w:b/>
          <w:sz w:val="28"/>
          <w:szCs w:val="20"/>
          <w:lang w:val="uk-UA" w:eastAsia="ru-RU"/>
        </w:rPr>
      </w:pPr>
      <w:r w:rsidRPr="00581E94">
        <w:rPr>
          <w:rFonts w:ascii="Times New Roman" w:eastAsia="Times New Roman" w:hAnsi="Times New Roman" w:cs="Times New Roman"/>
          <w:b/>
          <w:sz w:val="28"/>
          <w:szCs w:val="20"/>
          <w:lang w:val="uk-UA" w:eastAsia="ru-RU"/>
        </w:rPr>
        <w:t>Обмеження щодо пропуску осі</w:t>
      </w:r>
      <w:r w:rsidR="004B360A">
        <w:rPr>
          <w:rFonts w:ascii="Times New Roman" w:eastAsia="Times New Roman" w:hAnsi="Times New Roman" w:cs="Times New Roman"/>
          <w:b/>
          <w:sz w:val="28"/>
          <w:szCs w:val="20"/>
          <w:lang w:val="uk-UA" w:eastAsia="ru-RU"/>
        </w:rPr>
        <w:t>б до приміщення суду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4"/>
          <w:szCs w:val="24"/>
          <w:lang w:val="uk-UA" w:eastAsia="ru-RU"/>
        </w:rPr>
      </w:pPr>
    </w:p>
    <w:p w:rsidR="00581E94" w:rsidRPr="00581E94" w:rsidRDefault="00581E94" w:rsidP="00575412">
      <w:pPr>
        <w:widowControl w:val="0"/>
        <w:tabs>
          <w:tab w:val="left" w:pos="1418"/>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4.1. Під час проведення закритих судових засідань пропуск осіб до зали судового засідання обмежується</w:t>
      </w:r>
      <w:r w:rsidR="00575412">
        <w:rPr>
          <w:rFonts w:ascii="Times New Roman" w:eastAsia="Times New Roman" w:hAnsi="Times New Roman" w:cs="Times New Roman"/>
          <w:sz w:val="28"/>
          <w:szCs w:val="20"/>
          <w:lang w:val="uk-UA" w:eastAsia="ru-RU"/>
        </w:rPr>
        <w:t>.</w:t>
      </w:r>
      <w:r w:rsidRPr="00581E94">
        <w:rPr>
          <w:rFonts w:ascii="Times New Roman" w:eastAsia="Times New Roman" w:hAnsi="Times New Roman" w:cs="Times New Roman"/>
          <w:sz w:val="28"/>
          <w:szCs w:val="20"/>
          <w:lang w:val="uk-UA" w:eastAsia="ru-RU"/>
        </w:rPr>
        <w:t xml:space="preserve"> </w:t>
      </w:r>
    </w:p>
    <w:p w:rsidR="00581E94" w:rsidRPr="008358DE"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b/>
          <w:sz w:val="28"/>
          <w:szCs w:val="20"/>
          <w:lang w:val="uk-UA" w:eastAsia="ru-RU"/>
        </w:rPr>
      </w:pPr>
      <w:r w:rsidRPr="006C267D">
        <w:rPr>
          <w:rFonts w:ascii="Times New Roman" w:eastAsia="Times New Roman" w:hAnsi="Times New Roman" w:cs="Times New Roman"/>
          <w:sz w:val="28"/>
          <w:szCs w:val="20"/>
          <w:lang w:val="uk-UA" w:eastAsia="ru-RU"/>
        </w:rPr>
        <w:t>4.2.</w:t>
      </w:r>
      <w:r w:rsidRPr="008358DE">
        <w:rPr>
          <w:rFonts w:ascii="Times New Roman" w:eastAsia="Times New Roman" w:hAnsi="Times New Roman" w:cs="Times New Roman"/>
          <w:b/>
          <w:sz w:val="28"/>
          <w:szCs w:val="20"/>
          <w:lang w:val="uk-UA" w:eastAsia="ru-RU"/>
        </w:rPr>
        <w:t xml:space="preserve"> </w:t>
      </w:r>
      <w:r w:rsidR="007B7A21" w:rsidRPr="008358DE">
        <w:rPr>
          <w:rFonts w:ascii="Times New Roman" w:eastAsia="Times New Roman" w:hAnsi="Times New Roman" w:cs="Times New Roman"/>
          <w:b/>
          <w:sz w:val="28"/>
          <w:szCs w:val="20"/>
          <w:lang w:val="uk-UA" w:eastAsia="ru-RU"/>
        </w:rPr>
        <w:t>Забороняється пропуск до приміщення суду</w:t>
      </w:r>
      <w:r w:rsidRPr="008358DE">
        <w:rPr>
          <w:rFonts w:ascii="Times New Roman" w:eastAsia="Times New Roman" w:hAnsi="Times New Roman" w:cs="Times New Roman"/>
          <w:b/>
          <w:sz w:val="28"/>
          <w:szCs w:val="20"/>
          <w:lang w:val="uk-UA" w:eastAsia="ru-RU"/>
        </w:rPr>
        <w:t xml:space="preserve"> осіб:</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1) з явними ознаками алкогольного, наркотичного сп’яніння або психічного</w:t>
      </w:r>
      <w:r w:rsidRPr="00581E94">
        <w:rPr>
          <w:rFonts w:ascii="Liberation Mono" w:eastAsia="Liberation Mono" w:hAnsi="Liberation Mono" w:cs="Liberation Mono"/>
          <w:color w:val="000000"/>
          <w:sz w:val="20"/>
          <w:szCs w:val="20"/>
          <w:lang w:val="uk-UA" w:eastAsia="zh-CN" w:bidi="hi-IN"/>
        </w:rPr>
        <w:t xml:space="preserve"> </w:t>
      </w:r>
      <w:r w:rsidRPr="00581E94">
        <w:rPr>
          <w:rFonts w:ascii="Times New Roman" w:eastAsia="Times New Roman" w:hAnsi="Times New Roman" w:cs="Times New Roman"/>
          <w:sz w:val="28"/>
          <w:szCs w:val="20"/>
          <w:lang w:val="uk-UA" w:eastAsia="ru-RU"/>
        </w:rPr>
        <w:t>розладу;</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2) з боєприпасами, вогнепальною, газовою, пневматичною та холодною зброєю, пристроями для відстрілу патронів, споряджених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іншими спеціальними засобами активної оборони, крім осіб, визначених у пункті 2.10 розділу 2 цих Правил;</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3) з кухонними, складними, сувенірними ножами, кортиками, шаблями тощо;</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4) з виробами, пристроями імітаційного характеру, які за своїм зовнішнім виглядом ідентичні зброї та боєприпасам;  </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5) з наркотичними речовинами, легкозаймистими, вибухонебезпечними, радіоактивними та отруйними речовинами, піротехнічними засобами тощо;</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6) з тваринами (крім осіб варт правоохоронних органів та Національної гвардії України зі службовими собаками);</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 xml:space="preserve">7) </w:t>
      </w:r>
      <w:r w:rsidRPr="00581E94">
        <w:rPr>
          <w:rFonts w:ascii="Times New Roman" w:eastAsia="Times New Roman" w:hAnsi="Times New Roman" w:cs="Times New Roman"/>
          <w:sz w:val="28"/>
          <w:szCs w:val="28"/>
          <w:lang w:val="uk-UA" w:eastAsia="ru-RU"/>
        </w:rPr>
        <w:t xml:space="preserve">з </w:t>
      </w:r>
      <w:r w:rsidRPr="00581E94">
        <w:rPr>
          <w:rFonts w:ascii="Times New Roman" w:eastAsia="Liberation Mono" w:hAnsi="Times New Roman" w:cs="Times New Roman"/>
          <w:color w:val="000000"/>
          <w:sz w:val="28"/>
          <w:szCs w:val="28"/>
          <w:shd w:val="clear" w:color="auto" w:fill="FFFFFF"/>
          <w:lang w:val="uk-UA" w:eastAsia="zh-CN" w:bidi="hi-IN"/>
        </w:rPr>
        <w:t xml:space="preserve">довгомірними та габаритними предметами, </w:t>
      </w:r>
      <w:r w:rsidRPr="00581E94">
        <w:rPr>
          <w:rFonts w:ascii="Times New Roman" w:eastAsia="Times New Roman" w:hAnsi="Times New Roman" w:cs="Times New Roman"/>
          <w:sz w:val="28"/>
          <w:szCs w:val="28"/>
          <w:lang w:val="uk-UA" w:eastAsia="ru-RU"/>
        </w:rPr>
        <w:t>валізами,</w:t>
      </w:r>
      <w:r w:rsidRPr="00581E94">
        <w:rPr>
          <w:rFonts w:ascii="Times New Roman" w:eastAsia="Times New Roman" w:hAnsi="Times New Roman" w:cs="Times New Roman"/>
          <w:sz w:val="28"/>
          <w:szCs w:val="20"/>
          <w:lang w:val="uk-UA" w:eastAsia="ru-RU"/>
        </w:rPr>
        <w:t xml:space="preserve"> господарськими сумками, пакетами великих розмірів (понад 600х400х200 мм);</w:t>
      </w: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8) з гучномовцями, динаміками, іншими пристроями для гучного відтворення звукової інформації;</w:t>
      </w:r>
    </w:p>
    <w:p w:rsidR="00EF4676"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709"/>
        <w:jc w:val="both"/>
        <w:rPr>
          <w:rFonts w:ascii="Times New Roman" w:eastAsia="Times New Roman" w:hAnsi="Times New Roman" w:cs="Times New Roman"/>
          <w:sz w:val="28"/>
          <w:szCs w:val="20"/>
          <w:lang w:val="uk-UA" w:eastAsia="ru-RU"/>
        </w:rPr>
      </w:pPr>
      <w:r w:rsidRPr="00581E94">
        <w:rPr>
          <w:rFonts w:ascii="Times New Roman" w:eastAsia="Times New Roman" w:hAnsi="Times New Roman" w:cs="Times New Roman"/>
          <w:sz w:val="28"/>
          <w:szCs w:val="20"/>
          <w:lang w:val="uk-UA" w:eastAsia="ru-RU"/>
        </w:rPr>
        <w:t>9) іншими засобами, предметами, виробами та пристроями, які можуть бути використанні для нападу і створюють загрозу життю чи здоров’ю суддів, працівників суду, орга</w:t>
      </w:r>
      <w:r w:rsidR="00825F22">
        <w:rPr>
          <w:rFonts w:ascii="Times New Roman" w:eastAsia="Times New Roman" w:hAnsi="Times New Roman" w:cs="Times New Roman"/>
          <w:sz w:val="28"/>
          <w:szCs w:val="20"/>
          <w:lang w:val="uk-UA" w:eastAsia="ru-RU"/>
        </w:rPr>
        <w:t>нів,</w:t>
      </w:r>
      <w:r w:rsidRPr="00581E94">
        <w:rPr>
          <w:rFonts w:ascii="Times New Roman" w:eastAsia="Times New Roman" w:hAnsi="Times New Roman" w:cs="Times New Roman"/>
          <w:sz w:val="28"/>
          <w:szCs w:val="20"/>
          <w:lang w:val="uk-UA" w:eastAsia="ru-RU"/>
        </w:rPr>
        <w:t xml:space="preserve"> учасників судового процесу, відвідувачів, працівників Служби</w:t>
      </w:r>
      <w:r w:rsidR="00825F22">
        <w:rPr>
          <w:rFonts w:ascii="Times New Roman" w:eastAsia="Times New Roman" w:hAnsi="Times New Roman" w:cs="Times New Roman"/>
          <w:sz w:val="28"/>
          <w:szCs w:val="20"/>
          <w:lang w:val="uk-UA" w:eastAsia="ru-RU"/>
        </w:rPr>
        <w:t xml:space="preserve"> охорони</w:t>
      </w:r>
      <w:r w:rsidR="00EF4676">
        <w:rPr>
          <w:rFonts w:ascii="Times New Roman" w:eastAsia="Times New Roman" w:hAnsi="Times New Roman" w:cs="Times New Roman"/>
          <w:sz w:val="28"/>
          <w:szCs w:val="20"/>
          <w:lang w:val="uk-UA" w:eastAsia="ru-RU"/>
        </w:rPr>
        <w:t>;</w:t>
      </w:r>
    </w:p>
    <w:p w:rsidR="004C4A9E" w:rsidRDefault="00EF4676" w:rsidP="004C4A9E">
      <w:pPr>
        <w:jc w:val="both"/>
        <w:rPr>
          <w:rFonts w:ascii="Times New Roman" w:eastAsia="HG Mincho Light J" w:hAnsi="Times New Roman" w:cs="Times New Roman"/>
          <w:color w:val="000000"/>
          <w:sz w:val="28"/>
          <w:szCs w:val="28"/>
          <w:lang w:val="uk-UA" w:eastAsia="ru-RU"/>
        </w:rPr>
      </w:pPr>
      <w:r>
        <w:rPr>
          <w:rFonts w:ascii="Times New Roman" w:eastAsia="Times New Roman" w:hAnsi="Times New Roman" w:cs="Times New Roman"/>
          <w:sz w:val="28"/>
          <w:szCs w:val="20"/>
          <w:lang w:val="uk-UA" w:eastAsia="ru-RU"/>
        </w:rPr>
        <w:t xml:space="preserve">        10) </w:t>
      </w:r>
      <w:r>
        <w:rPr>
          <w:rFonts w:ascii="Times New Roman" w:eastAsia="HG Mincho Light J" w:hAnsi="Times New Roman" w:cs="Times New Roman"/>
          <w:color w:val="000000"/>
          <w:sz w:val="28"/>
          <w:szCs w:val="28"/>
          <w:lang w:val="uk-UA" w:eastAsia="ru-RU"/>
        </w:rPr>
        <w:t>т</w:t>
      </w:r>
      <w:r w:rsidRPr="00EF4676">
        <w:rPr>
          <w:rFonts w:ascii="Times New Roman" w:eastAsia="HG Mincho Light J" w:hAnsi="Times New Roman" w:cs="Times New Roman"/>
          <w:color w:val="000000"/>
          <w:sz w:val="28"/>
          <w:szCs w:val="28"/>
          <w:lang w:val="uk-UA" w:eastAsia="ru-RU"/>
        </w:rPr>
        <w:t>имчасово, у разі запровадження Кабінетом Міністрів України карантину, забороняється пропуск до приміщення суду осіб з ознаками респіраторних захворювань та підвищеною температурою, без вдягнутих засобів індивідуального захисту, зокрема респіратора або захисної маски, які н</w:t>
      </w:r>
      <w:r>
        <w:rPr>
          <w:rFonts w:ascii="Times New Roman" w:eastAsia="HG Mincho Light J" w:hAnsi="Times New Roman" w:cs="Times New Roman"/>
          <w:color w:val="000000"/>
          <w:sz w:val="28"/>
          <w:szCs w:val="28"/>
          <w:lang w:val="uk-UA" w:eastAsia="ru-RU"/>
        </w:rPr>
        <w:t>е є учасниками судових засідань</w:t>
      </w:r>
      <w:r w:rsidRPr="00EF4676">
        <w:rPr>
          <w:rFonts w:ascii="Times New Roman" w:eastAsia="HG Mincho Light J" w:hAnsi="Times New Roman" w:cs="Times New Roman"/>
          <w:color w:val="000000"/>
          <w:sz w:val="28"/>
          <w:szCs w:val="28"/>
          <w:lang w:val="uk-UA" w:eastAsia="ru-RU"/>
        </w:rPr>
        <w:t>.</w:t>
      </w:r>
    </w:p>
    <w:p w:rsidR="00581E94" w:rsidRPr="004C4A9E" w:rsidRDefault="004C4A9E" w:rsidP="004C4A9E">
      <w:pPr>
        <w:jc w:val="both"/>
        <w:rPr>
          <w:rFonts w:ascii="Times New Roman" w:eastAsia="HG Mincho Light J" w:hAnsi="Times New Roman" w:cs="Times New Roman"/>
          <w:color w:val="000000"/>
          <w:sz w:val="28"/>
          <w:szCs w:val="28"/>
          <w:lang w:val="uk-UA" w:eastAsia="ru-RU"/>
        </w:rPr>
      </w:pPr>
      <w:r>
        <w:rPr>
          <w:rFonts w:ascii="Times New Roman" w:eastAsia="HG Mincho Light J" w:hAnsi="Times New Roman" w:cs="Times New Roman"/>
          <w:color w:val="000000"/>
          <w:sz w:val="28"/>
          <w:szCs w:val="28"/>
          <w:lang w:val="uk-UA" w:eastAsia="ru-RU"/>
        </w:rPr>
        <w:t xml:space="preserve">        </w:t>
      </w:r>
      <w:r w:rsidR="00581E94" w:rsidRPr="00581E94">
        <w:rPr>
          <w:rFonts w:ascii="Times New Roman" w:eastAsia="Times New Roman" w:hAnsi="Times New Roman" w:cs="Times New Roman"/>
          <w:sz w:val="28"/>
          <w:szCs w:val="20"/>
          <w:lang w:val="uk-UA" w:eastAsia="ru-RU"/>
        </w:rPr>
        <w:t>4.3. Ос</w:t>
      </w:r>
      <w:r w:rsidR="00E654AA">
        <w:rPr>
          <w:rFonts w:ascii="Times New Roman" w:eastAsia="Times New Roman" w:hAnsi="Times New Roman" w:cs="Times New Roman"/>
          <w:sz w:val="28"/>
          <w:szCs w:val="20"/>
          <w:lang w:val="uk-UA" w:eastAsia="ru-RU"/>
        </w:rPr>
        <w:t xml:space="preserve">оби, які прибули до суду на час відвідування </w:t>
      </w:r>
      <w:r w:rsidR="00581E94" w:rsidRPr="00581E94">
        <w:rPr>
          <w:rFonts w:ascii="Times New Roman" w:eastAsia="Times New Roman" w:hAnsi="Times New Roman" w:cs="Times New Roman"/>
          <w:sz w:val="28"/>
          <w:szCs w:val="20"/>
          <w:lang w:val="uk-UA" w:eastAsia="ru-RU"/>
        </w:rPr>
        <w:t xml:space="preserve"> речі та предмети, з якими заборонено пропу</w:t>
      </w:r>
      <w:r w:rsidR="00E654AA">
        <w:rPr>
          <w:rFonts w:ascii="Times New Roman" w:eastAsia="Times New Roman" w:hAnsi="Times New Roman" w:cs="Times New Roman"/>
          <w:sz w:val="28"/>
          <w:szCs w:val="20"/>
          <w:lang w:val="uk-UA" w:eastAsia="ru-RU"/>
        </w:rPr>
        <w:t>ск до приміщення суду</w:t>
      </w:r>
      <w:r w:rsidR="00581E94" w:rsidRPr="00581E94">
        <w:rPr>
          <w:rFonts w:ascii="Times New Roman" w:eastAsia="Times New Roman" w:hAnsi="Times New Roman" w:cs="Times New Roman"/>
          <w:sz w:val="28"/>
          <w:szCs w:val="20"/>
          <w:lang w:val="uk-UA" w:eastAsia="ru-RU"/>
        </w:rPr>
        <w:t>, можуть залишити у спеціальних індивідуальних камерах схо</w:t>
      </w:r>
      <w:r w:rsidR="00B42AF0">
        <w:rPr>
          <w:rFonts w:ascii="Times New Roman" w:eastAsia="Times New Roman" w:hAnsi="Times New Roman" w:cs="Times New Roman"/>
          <w:sz w:val="28"/>
          <w:szCs w:val="20"/>
          <w:lang w:val="uk-UA" w:eastAsia="ru-RU"/>
        </w:rPr>
        <w:t>ву, обладнаних поряд із пунктом</w:t>
      </w:r>
      <w:r w:rsidR="00581E94" w:rsidRPr="00581E94">
        <w:rPr>
          <w:rFonts w:ascii="Times New Roman" w:eastAsia="Times New Roman" w:hAnsi="Times New Roman" w:cs="Times New Roman"/>
          <w:sz w:val="28"/>
          <w:szCs w:val="20"/>
          <w:lang w:val="uk-UA" w:eastAsia="ru-RU"/>
        </w:rPr>
        <w:t xml:space="preserve"> пропуску, окрім речей і предметів, визначених підпунктами 5 – 7 пункту 4.2 розділу 4 цих Правил.</w:t>
      </w:r>
    </w:p>
    <w:p w:rsidR="004F1F39" w:rsidRPr="004F1F39" w:rsidRDefault="004F1F39" w:rsidP="004F1F39">
      <w:pPr>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0"/>
          <w:lang w:val="uk-UA" w:eastAsia="ru-RU"/>
        </w:rPr>
        <w:t xml:space="preserve">         4.4. </w:t>
      </w:r>
      <w:r w:rsidRPr="004F1F39">
        <w:rPr>
          <w:rFonts w:ascii="Times New Roman" w:eastAsia="Calibri" w:hAnsi="Times New Roman" w:cs="Times New Roman"/>
          <w:sz w:val="28"/>
          <w:szCs w:val="28"/>
          <w:lang w:val="uk-UA"/>
        </w:rPr>
        <w:t>Відповідальність за дотримання порядку прийому громадян покладається на посадових осіб суду, які здійснюють прийом та працівників Служби охорони.</w:t>
      </w:r>
    </w:p>
    <w:p w:rsidR="00B31982" w:rsidRPr="00772946"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r w:rsidR="00B31982">
        <w:rPr>
          <w:rFonts w:ascii="Times New Roman" w:eastAsia="Times New Roman" w:hAnsi="Times New Roman" w:cs="Times New Roman"/>
          <w:sz w:val="28"/>
          <w:szCs w:val="20"/>
          <w:lang w:val="uk-UA" w:eastAsia="ru-RU"/>
        </w:rPr>
        <w:t xml:space="preserve">                       </w:t>
      </w:r>
      <w:r w:rsidRPr="00772946">
        <w:rPr>
          <w:rFonts w:ascii="Times New Roman" w:eastAsia="Times New Roman" w:hAnsi="Times New Roman" w:cs="Times New Roman"/>
          <w:b/>
          <w:sz w:val="28"/>
          <w:szCs w:val="20"/>
          <w:lang w:val="uk-UA" w:eastAsia="ru-RU"/>
        </w:rPr>
        <w:t xml:space="preserve">5. Порядок охорони службових приміщень, </w:t>
      </w:r>
      <w:r w:rsidR="00B31982" w:rsidRPr="00772946">
        <w:rPr>
          <w:rFonts w:ascii="Times New Roman" w:eastAsia="Times New Roman" w:hAnsi="Times New Roman" w:cs="Times New Roman"/>
          <w:b/>
          <w:sz w:val="28"/>
          <w:szCs w:val="20"/>
          <w:lang w:val="uk-UA" w:eastAsia="ru-RU"/>
        </w:rPr>
        <w:t xml:space="preserve">    </w:t>
      </w:r>
    </w:p>
    <w:p w:rsidR="00A13995" w:rsidRPr="00772946" w:rsidRDefault="00B31982"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r w:rsidRPr="00772946">
        <w:rPr>
          <w:rFonts w:ascii="Times New Roman" w:eastAsia="Times New Roman" w:hAnsi="Times New Roman" w:cs="Times New Roman"/>
          <w:b/>
          <w:sz w:val="28"/>
          <w:szCs w:val="20"/>
          <w:lang w:val="uk-UA" w:eastAsia="ru-RU"/>
        </w:rPr>
        <w:t xml:space="preserve">                                   </w:t>
      </w:r>
      <w:r w:rsidR="00A13995" w:rsidRPr="00772946">
        <w:rPr>
          <w:rFonts w:ascii="Times New Roman" w:eastAsia="Times New Roman" w:hAnsi="Times New Roman" w:cs="Times New Roman"/>
          <w:b/>
          <w:sz w:val="28"/>
          <w:szCs w:val="20"/>
          <w:lang w:val="uk-UA" w:eastAsia="ru-RU"/>
        </w:rPr>
        <w:t>обладнаних охоронною сигналізацією.</w:t>
      </w:r>
    </w:p>
    <w:p w:rsidR="00A13995" w:rsidRPr="00A13995"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A13995">
        <w:rPr>
          <w:rFonts w:ascii="Times New Roman" w:eastAsia="Times New Roman" w:hAnsi="Times New Roman" w:cs="Times New Roman"/>
          <w:sz w:val="28"/>
          <w:szCs w:val="20"/>
          <w:lang w:val="uk-UA" w:eastAsia="ru-RU"/>
        </w:rPr>
        <w:t>Режимні приміщення, обладнані охоронною сигналізацією, після закінчення робочого дня опечатуються, про що працівник PCO суду робить відповідний запис в Журналі здавання (приймання) під охорону, зняття (приймання) з під охоро</w:t>
      </w:r>
      <w:r w:rsidR="00B0761E">
        <w:rPr>
          <w:rFonts w:ascii="Times New Roman" w:eastAsia="Times New Roman" w:hAnsi="Times New Roman" w:cs="Times New Roman"/>
          <w:sz w:val="28"/>
          <w:szCs w:val="20"/>
          <w:lang w:val="uk-UA" w:eastAsia="ru-RU"/>
        </w:rPr>
        <w:t>ни режимних приміщень</w:t>
      </w:r>
      <w:r w:rsidRPr="00A13995">
        <w:rPr>
          <w:rFonts w:ascii="Times New Roman" w:eastAsia="Times New Roman" w:hAnsi="Times New Roman" w:cs="Times New Roman"/>
          <w:sz w:val="28"/>
          <w:szCs w:val="20"/>
          <w:lang w:val="uk-UA" w:eastAsia="ru-RU"/>
        </w:rPr>
        <w:t xml:space="preserve">, який зберігається у чергового </w:t>
      </w:r>
      <w:r>
        <w:rPr>
          <w:rFonts w:ascii="Times New Roman" w:eastAsia="Times New Roman" w:hAnsi="Times New Roman" w:cs="Times New Roman"/>
          <w:sz w:val="28"/>
          <w:szCs w:val="20"/>
          <w:lang w:val="uk-UA" w:eastAsia="ru-RU"/>
        </w:rPr>
        <w:t xml:space="preserve">Служби </w:t>
      </w:r>
      <w:r w:rsidRPr="00A13995">
        <w:rPr>
          <w:rFonts w:ascii="Times New Roman" w:eastAsia="Times New Roman" w:hAnsi="Times New Roman" w:cs="Times New Roman"/>
          <w:sz w:val="28"/>
          <w:szCs w:val="20"/>
          <w:lang w:val="uk-UA" w:eastAsia="ru-RU"/>
        </w:rPr>
        <w:t>охорони.</w:t>
      </w:r>
    </w:p>
    <w:p w:rsidR="00A13995" w:rsidRPr="00A13995"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A13995">
        <w:rPr>
          <w:rFonts w:ascii="Times New Roman" w:eastAsia="Times New Roman" w:hAnsi="Times New Roman" w:cs="Times New Roman"/>
          <w:sz w:val="28"/>
          <w:szCs w:val="20"/>
          <w:lang w:val="uk-UA" w:eastAsia="ru-RU"/>
        </w:rPr>
        <w:t xml:space="preserve">Після закінчення робочого дня працівник суду, який працює в приміщенні, обладнаному засобами охоронної сигналізації, повідомляє чергового охорони про передачу приміщення під охорону, зазначивши в Журналі реєстрації здачі службових кабінетів, обладнаних засобами охоронної сигналізації своє прізвище, ім'я, по батькові, дату і час передачі приміщення під охорону. </w:t>
      </w:r>
      <w:r w:rsidR="0044145B">
        <w:rPr>
          <w:rFonts w:ascii="Times New Roman" w:eastAsia="Times New Roman" w:hAnsi="Times New Roman" w:cs="Times New Roman"/>
          <w:sz w:val="28"/>
          <w:szCs w:val="20"/>
          <w:lang w:val="uk-UA" w:eastAsia="ru-RU"/>
        </w:rPr>
        <w:t xml:space="preserve">                 </w:t>
      </w:r>
      <w:r w:rsidRPr="00A13995">
        <w:rPr>
          <w:rFonts w:ascii="Times New Roman" w:eastAsia="Times New Roman" w:hAnsi="Times New Roman" w:cs="Times New Roman"/>
          <w:sz w:val="28"/>
          <w:szCs w:val="20"/>
          <w:lang w:val="uk-UA" w:eastAsia="ru-RU"/>
        </w:rPr>
        <w:t>Черговий охорони вчиняє дії щодо взяття приміщення під охорону засобами охоронної сигналізації.</w:t>
      </w:r>
    </w:p>
    <w:p w:rsidR="00A13995"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Зняття приміщення відповідальними особами з-під охорони здійснюється зворотним чином.</w:t>
      </w:r>
    </w:p>
    <w:p w:rsidR="00A13995"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У разі спрацювання охоронної сигналізації охороною перевіряється цілісність відбитків печаток, замків дверей, ведеться зовнішній огляд стін та приміщення, огляд з боку вулиці (двору) - цілісність вікон, а також стан дверей та вікон суміжних приміщень. Про спрацювання сигналізації та результати огляду негайно повідомляється особа, відповідальна за це приміщення.</w:t>
      </w:r>
    </w:p>
    <w:p w:rsidR="00A13995"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У разі встановлення факту несанкціонованого проникнення в приміщення сторонніх осіб, у період знаходження приміщення під охороною,</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черговий охоронець повинен негайно доповісти про це голові суду та вжити заходів щодо збереження слідів події та її наслідків.</w:t>
      </w:r>
    </w:p>
    <w:p w:rsidR="00A13995"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У неробочий час, у разі виникнення необхідності відчинення приміщення, що знаходиться під охороною, за розпорядженням голови суду викликається відповідальна особа, яка в подальшому відчиняє приміщення.</w:t>
      </w:r>
    </w:p>
    <w:p w:rsidR="00A13995"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У разі виникнення в приміщенні пожежі, аварії комунікацій, іншої надзвичайної ситуації у позаробочий час, вихідні, святкові та неробочі дні охорона за погодженням голови апеляційного суду негайно викликає пожежну команду або відповідну аварійну службу та особу, відповідальну за приміщення.</w:t>
      </w:r>
    </w:p>
    <w:p w:rsid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Відповідальна особа відкриває приміщення та вживає заходи щодо ліквідації пожежі, аварії тощо. Під час рятування матеріальних цінностей та документів слід дотримуватись правил безпеки в умовах виникнення надзвичайних ситуацій.</w:t>
      </w:r>
    </w:p>
    <w:p w:rsidR="0044145B" w:rsidRPr="00A13995"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p>
    <w:p w:rsidR="0044145B" w:rsidRPr="006817FB"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r w:rsidR="00587C18" w:rsidRPr="006817FB">
        <w:rPr>
          <w:rFonts w:ascii="Times New Roman" w:eastAsia="Times New Roman" w:hAnsi="Times New Roman" w:cs="Times New Roman"/>
          <w:b/>
          <w:sz w:val="28"/>
          <w:szCs w:val="20"/>
          <w:lang w:val="uk-UA" w:eastAsia="ru-RU"/>
        </w:rPr>
        <w:t>6</w:t>
      </w:r>
      <w:r w:rsidR="00A13995" w:rsidRPr="006817FB">
        <w:rPr>
          <w:rFonts w:ascii="Times New Roman" w:eastAsia="Times New Roman" w:hAnsi="Times New Roman" w:cs="Times New Roman"/>
          <w:b/>
          <w:sz w:val="28"/>
          <w:szCs w:val="20"/>
          <w:lang w:val="uk-UA" w:eastAsia="ru-RU"/>
        </w:rPr>
        <w:t xml:space="preserve">. Визначення переліку осіб, які мають </w:t>
      </w:r>
    </w:p>
    <w:p w:rsidR="00A13995" w:rsidRPr="006817FB" w:rsidRDefault="0044145B"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r w:rsidRPr="006817FB">
        <w:rPr>
          <w:rFonts w:ascii="Times New Roman" w:eastAsia="Times New Roman" w:hAnsi="Times New Roman" w:cs="Times New Roman"/>
          <w:b/>
          <w:sz w:val="28"/>
          <w:szCs w:val="20"/>
          <w:lang w:val="uk-UA" w:eastAsia="ru-RU"/>
        </w:rPr>
        <w:t xml:space="preserve">                                </w:t>
      </w:r>
      <w:r w:rsidR="00A13995" w:rsidRPr="006817FB">
        <w:rPr>
          <w:rFonts w:ascii="Times New Roman" w:eastAsia="Times New Roman" w:hAnsi="Times New Roman" w:cs="Times New Roman"/>
          <w:b/>
          <w:sz w:val="28"/>
          <w:szCs w:val="20"/>
          <w:lang w:val="uk-UA" w:eastAsia="ru-RU"/>
        </w:rPr>
        <w:t>доступ до режимних приміщень.</w:t>
      </w:r>
      <w:r w:rsidR="00C85DDF" w:rsidRPr="006817FB">
        <w:rPr>
          <w:rFonts w:ascii="Times New Roman" w:eastAsia="Times New Roman" w:hAnsi="Times New Roman" w:cs="Times New Roman"/>
          <w:b/>
          <w:sz w:val="28"/>
          <w:szCs w:val="20"/>
          <w:lang w:val="uk-UA" w:eastAsia="ru-RU"/>
        </w:rPr>
        <w:t xml:space="preserve"> </w:t>
      </w:r>
    </w:p>
    <w:p w:rsidR="00C85DDF" w:rsidRPr="006817FB"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p>
    <w:p w:rsidR="00A13995" w:rsidRPr="00A13995" w:rsidRDefault="00A3737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87C18">
        <w:rPr>
          <w:rFonts w:ascii="Times New Roman" w:eastAsia="Times New Roman" w:hAnsi="Times New Roman" w:cs="Times New Roman"/>
          <w:sz w:val="28"/>
          <w:szCs w:val="20"/>
          <w:lang w:val="uk-UA" w:eastAsia="ru-RU"/>
        </w:rPr>
        <w:t>6</w:t>
      </w:r>
      <w:r w:rsidR="00A13995" w:rsidRPr="00A13995">
        <w:rPr>
          <w:rFonts w:ascii="Times New Roman" w:eastAsia="Times New Roman" w:hAnsi="Times New Roman" w:cs="Times New Roman"/>
          <w:sz w:val="28"/>
          <w:szCs w:val="20"/>
          <w:lang w:val="uk-UA" w:eastAsia="ru-RU"/>
        </w:rPr>
        <w:t xml:space="preserve">.1. Доступ у режимне приміщення (далі- РП) надається працівникам апеляційного суду відповідно до Переліку посад та за посадами: голові суду, його заступникам, працівникам </w:t>
      </w:r>
      <w:proofErr w:type="spellStart"/>
      <w:r w:rsidR="00A13995" w:rsidRPr="00A13995">
        <w:rPr>
          <w:rFonts w:ascii="Times New Roman" w:eastAsia="Times New Roman" w:hAnsi="Times New Roman" w:cs="Times New Roman"/>
          <w:sz w:val="28"/>
          <w:szCs w:val="20"/>
          <w:lang w:val="uk-UA" w:eastAsia="ru-RU"/>
        </w:rPr>
        <w:t>режимно</w:t>
      </w:r>
      <w:proofErr w:type="spellEnd"/>
      <w:r w:rsidR="00A13995" w:rsidRPr="00A13995">
        <w:rPr>
          <w:rFonts w:ascii="Times New Roman" w:eastAsia="Times New Roman" w:hAnsi="Times New Roman" w:cs="Times New Roman"/>
          <w:sz w:val="28"/>
          <w:szCs w:val="20"/>
          <w:lang w:val="uk-UA" w:eastAsia="ru-RU"/>
        </w:rPr>
        <w:t>-секретного органу (далі - PCO), а також працівникам, які мають безпосередній стосунок до проведення в режимних приміщеннях секретних робіт.</w:t>
      </w:r>
    </w:p>
    <w:p w:rsidR="00A13995" w:rsidRPr="00A13995" w:rsidRDefault="00A3737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6.2.  </w:t>
      </w:r>
      <w:r w:rsidR="00A13995" w:rsidRPr="00A13995">
        <w:rPr>
          <w:rFonts w:ascii="Times New Roman" w:eastAsia="Times New Roman" w:hAnsi="Times New Roman" w:cs="Times New Roman"/>
          <w:sz w:val="28"/>
          <w:szCs w:val="20"/>
          <w:lang w:val="uk-UA" w:eastAsia="ru-RU"/>
        </w:rPr>
        <w:t>Перелік посад, які мають право доступу в РП, розробляється працівниками PCO згідно з номенклатурою посад працівників, перебування на яких потребує оформлення допуску і надання доступу до державної таємниці, та затверджується головою суду або особою, яка виконує його обов'язки.</w:t>
      </w:r>
    </w:p>
    <w:p w:rsidR="00A13995" w:rsidRPr="00A13995"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sidRPr="00A13995">
        <w:rPr>
          <w:rFonts w:ascii="Times New Roman" w:eastAsia="Times New Roman" w:hAnsi="Times New Roman" w:cs="Times New Roman"/>
          <w:sz w:val="28"/>
          <w:szCs w:val="20"/>
          <w:lang w:val="uk-UA" w:eastAsia="ru-RU"/>
        </w:rPr>
        <w:t>У разі службової потреби доступ у режимне приміщення особам, які не мають безпосереднього стосунку до проведення секретних робіт, можуть дозволити голова суду або особа, яка виконує його обов'язки, відповідно до вимог Порядку надання доступу до державної таємниці та Порядку № 939.</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3737F">
        <w:rPr>
          <w:rFonts w:ascii="Times New Roman" w:eastAsia="Times New Roman" w:hAnsi="Times New Roman" w:cs="Times New Roman"/>
          <w:sz w:val="28"/>
          <w:szCs w:val="20"/>
          <w:lang w:val="uk-UA" w:eastAsia="ru-RU"/>
        </w:rPr>
        <w:t>6.3.</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Пропуск відряджених осіб у режимне приміщення здійснюється тільки після подання ними документа, що посвідчує особу, довідки про наявність допуску до державної таємниці, припису на виконання завдання та на підставі письмового дозволу голови суду або особи, яка виконує його обов'язки, у цьому приписі.</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Прибирання та інші господарські роботи в РП, які проводяться технічними працівниками суду, проводяться тільки в присутності відповідальних працівників, при цьому матеріальні носії секретної інформації повинні перебувати в зачинених сейфах (металевих шафах).</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Особи, які не є працівниками суду та проводять господарські або ремонтні роботи, допускаються в реж</w:t>
      </w:r>
      <w:r>
        <w:rPr>
          <w:rFonts w:ascii="Times New Roman" w:eastAsia="Times New Roman" w:hAnsi="Times New Roman" w:cs="Times New Roman"/>
          <w:sz w:val="28"/>
          <w:szCs w:val="20"/>
          <w:lang w:val="uk-UA" w:eastAsia="ru-RU"/>
        </w:rPr>
        <w:t xml:space="preserve">имні приміщення за списками, що </w:t>
      </w:r>
      <w:r w:rsidR="00A13995" w:rsidRPr="00A13995">
        <w:rPr>
          <w:rFonts w:ascii="Times New Roman" w:eastAsia="Times New Roman" w:hAnsi="Times New Roman" w:cs="Times New Roman"/>
          <w:sz w:val="28"/>
          <w:szCs w:val="20"/>
          <w:lang w:val="uk-UA" w:eastAsia="ru-RU"/>
        </w:rPr>
        <w:t>затверджує голова суду або особа, яка виконує його обов'язки. Такі особи повинні знаходитись під постійним наглядом. Всі роботи виконуються тільки в присутності відповідальних працівників. Сейфи, де зберігаються секретні документи, справи, інші МНСІ та службові документи, повинні бути закриті та опечатані.</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Капітальні ремонтні роботи в режимному приміщенні дозволяється проводити тільки за відсутності в них матеріальних носіїв секретної (службової) інформації та іншого обладнання.</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Пропуск до режимного приміщення працівників аварійно-рятувальних загонів, аварійних, медичних служб, пожежної охорони тощо у разі виникнення надзвичайної ситуації здійснюється безперешкодно за наявності у них документа, що посвідчує особу, у супроводі працівника PCO.</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З метою усунення можливих загроз витоку інформації, що становить державну таємницю або містить конфіденційну інформацію, користуватись мобільними телефонами, радіостанціями в режимному приміщенні під час роботи з секретними документами та іншими МНСІ забороняється.</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3737F">
        <w:rPr>
          <w:rFonts w:ascii="Times New Roman" w:eastAsia="Times New Roman" w:hAnsi="Times New Roman" w:cs="Times New Roman"/>
          <w:sz w:val="28"/>
          <w:szCs w:val="20"/>
          <w:lang w:val="uk-UA" w:eastAsia="ru-RU"/>
        </w:rPr>
        <w:t>6.4.</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Забороняється вносити в РП аудіо-, відео-, радіо-, фотоапаратуру, у тому, числі вмонтовану в мобільні телефони та інші технічні засоби, проводити відповідні зйомки в режимному приміщенні без дозволу голови суду.</w:t>
      </w:r>
    </w:p>
    <w:p w:rsidR="00A13995" w:rsidRPr="00A13995"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sidRPr="00A13995">
        <w:rPr>
          <w:rFonts w:ascii="Times New Roman" w:eastAsia="Times New Roman" w:hAnsi="Times New Roman" w:cs="Times New Roman"/>
          <w:sz w:val="28"/>
          <w:szCs w:val="20"/>
          <w:lang w:val="uk-UA" w:eastAsia="ru-RU"/>
        </w:rPr>
        <w:t>Для організації охорони режимних приміщень PCO апеляційного суду в неробочий час задіяні технічні засоби охоронно-пожежної сигналізації та співробітники ТУ ССО у Житомирській області.</w:t>
      </w:r>
    </w:p>
    <w:p w:rsid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3737F">
        <w:rPr>
          <w:rFonts w:ascii="Times New Roman" w:eastAsia="Times New Roman" w:hAnsi="Times New Roman" w:cs="Times New Roman"/>
          <w:sz w:val="28"/>
          <w:szCs w:val="20"/>
          <w:lang w:val="uk-UA" w:eastAsia="ru-RU"/>
        </w:rPr>
        <w:t>6.5.</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Доступ працівників Управління поліції охорони в Житомирській області, які обслуговують технічні засоби охоронно-пожежної сигналізації, до режимних приміщень здійснюється на підставі договору про надання послуг, за наявності службового посвідчення та з голови суду або особи, яка виконує його обов'язки, в присутності відповідальної особи PCO.</w:t>
      </w:r>
    </w:p>
    <w:p w:rsidR="00C85DDF"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p>
    <w:p w:rsid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r w:rsidR="00A3737F" w:rsidRPr="00161D42">
        <w:rPr>
          <w:rFonts w:ascii="Times New Roman" w:eastAsia="Times New Roman" w:hAnsi="Times New Roman" w:cs="Times New Roman"/>
          <w:b/>
          <w:sz w:val="28"/>
          <w:szCs w:val="20"/>
          <w:lang w:val="uk-UA" w:eastAsia="ru-RU"/>
        </w:rPr>
        <w:t>7</w:t>
      </w:r>
      <w:r w:rsidR="00A13995" w:rsidRPr="00161D42">
        <w:rPr>
          <w:rFonts w:ascii="Times New Roman" w:eastAsia="Times New Roman" w:hAnsi="Times New Roman" w:cs="Times New Roman"/>
          <w:b/>
          <w:sz w:val="28"/>
          <w:szCs w:val="20"/>
          <w:lang w:val="uk-UA" w:eastAsia="ru-RU"/>
        </w:rPr>
        <w:t>. Загальні умови режиму на об'єкті охорони.</w:t>
      </w:r>
    </w:p>
    <w:p w:rsidR="001B7D84" w:rsidRPr="00161D42" w:rsidRDefault="001B7D84"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b/>
          <w:sz w:val="28"/>
          <w:szCs w:val="20"/>
          <w:lang w:val="uk-UA" w:eastAsia="ru-RU"/>
        </w:rPr>
      </w:pPr>
    </w:p>
    <w:p w:rsidR="003B1B90" w:rsidRPr="00A13995" w:rsidRDefault="002475D1"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3737F">
        <w:rPr>
          <w:rFonts w:ascii="Times New Roman" w:eastAsia="Times New Roman" w:hAnsi="Times New Roman" w:cs="Times New Roman"/>
          <w:sz w:val="28"/>
          <w:szCs w:val="20"/>
          <w:lang w:val="uk-UA" w:eastAsia="ru-RU"/>
        </w:rPr>
        <w:t>7.1.</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 xml:space="preserve">У разі порушення особами на території об'єкта охорони громадського порядку або дії яких дають підстави підозрювати їх у намірі заподіяти іншу шкоду об'єкту охорони, співробітники </w:t>
      </w:r>
      <w:r w:rsidR="00874AA6">
        <w:rPr>
          <w:rFonts w:ascii="Times New Roman" w:eastAsia="Times New Roman" w:hAnsi="Times New Roman" w:cs="Times New Roman"/>
          <w:sz w:val="28"/>
          <w:szCs w:val="20"/>
          <w:lang w:val="uk-UA" w:eastAsia="ru-RU"/>
        </w:rPr>
        <w:t xml:space="preserve">Служби </w:t>
      </w:r>
      <w:r w:rsidR="00A13995" w:rsidRPr="00A13995">
        <w:rPr>
          <w:rFonts w:ascii="Times New Roman" w:eastAsia="Times New Roman" w:hAnsi="Times New Roman" w:cs="Times New Roman"/>
          <w:sz w:val="28"/>
          <w:szCs w:val="20"/>
          <w:lang w:val="uk-UA" w:eastAsia="ru-RU"/>
        </w:rPr>
        <w:t>охорони зобов'язані негайно повідомити керівництво суду, викликати працівників органу ГУ НП за номером 102 та вжити заходи щодо припинення будь-яких неправомірних дій з боку правопорушників до прибуття працівників правоохоронних органів.</w:t>
      </w:r>
    </w:p>
    <w:p w:rsidR="003B1B90" w:rsidRPr="00A13995" w:rsidRDefault="0027551C"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Запасні ключі від службових кабінетів (приміщень) знаходяться в опечатаному сейфі. Ключ від сейфу зберігається у співробітників охорони. Прибиральниці при виконанні своїх обов'язків в робочі дні користуються запасними ключами, з обов'язковою реєстрацією в Жур</w:t>
      </w:r>
      <w:r w:rsidR="00D7199B">
        <w:rPr>
          <w:rFonts w:ascii="Times New Roman" w:eastAsia="Times New Roman" w:hAnsi="Times New Roman" w:cs="Times New Roman"/>
          <w:sz w:val="28"/>
          <w:szCs w:val="20"/>
          <w:lang w:val="uk-UA" w:eastAsia="ru-RU"/>
        </w:rPr>
        <w:t>налі відкриття сейфу</w:t>
      </w:r>
      <w:r w:rsidR="00A13995" w:rsidRPr="00A13995">
        <w:rPr>
          <w:rFonts w:ascii="Times New Roman" w:eastAsia="Times New Roman" w:hAnsi="Times New Roman" w:cs="Times New Roman"/>
          <w:sz w:val="28"/>
          <w:szCs w:val="20"/>
          <w:lang w:val="uk-UA" w:eastAsia="ru-RU"/>
        </w:rPr>
        <w:t>. В святкові, вихідні дні та позаробочий час дозвіл на відкриття сейфу надається головою суду, його заступниками, начальником відділу матеріально-технічного забезпечення.</w:t>
      </w:r>
    </w:p>
    <w:p w:rsidR="003B1B90"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3737F">
        <w:rPr>
          <w:rFonts w:ascii="Times New Roman" w:eastAsia="Times New Roman" w:hAnsi="Times New Roman" w:cs="Times New Roman"/>
          <w:sz w:val="28"/>
          <w:szCs w:val="20"/>
          <w:lang w:val="uk-UA" w:eastAsia="ru-RU"/>
        </w:rPr>
        <w:t>7.2.</w:t>
      </w: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Співробітники охорони періодично протягом доби здійснюють огляд входів до горищ, підвальних приміщень, службових приміщень, а також будинків (по-поверхово) та прилеглої території з метою запобігання проникненню сторонніх осіб та його попередження, порушень пожежної безпеки та комунікаційних аварій або інших надзвичайних подій.</w:t>
      </w:r>
    </w:p>
    <w:p w:rsidR="00A13995" w:rsidRPr="00A13995" w:rsidRDefault="009A5A19"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Вхід до приміщення</w:t>
      </w:r>
      <w:r w:rsidR="00A13995" w:rsidRPr="00A13995">
        <w:rPr>
          <w:rFonts w:ascii="Times New Roman" w:eastAsia="Times New Roman" w:hAnsi="Times New Roman" w:cs="Times New Roman"/>
          <w:sz w:val="28"/>
          <w:szCs w:val="20"/>
          <w:lang w:val="uk-UA" w:eastAsia="ru-RU"/>
        </w:rPr>
        <w:t xml:space="preserve"> охорони і перебування у них осіб, які не мають відношення до здійснення охорони об'єкт</w:t>
      </w:r>
      <w:r>
        <w:rPr>
          <w:rFonts w:ascii="Times New Roman" w:eastAsia="Times New Roman" w:hAnsi="Times New Roman" w:cs="Times New Roman"/>
          <w:sz w:val="28"/>
          <w:szCs w:val="20"/>
          <w:lang w:val="uk-UA" w:eastAsia="ru-RU"/>
        </w:rPr>
        <w:t>а, заборонено</w:t>
      </w:r>
      <w:r w:rsidR="00A13995" w:rsidRPr="00A13995">
        <w:rPr>
          <w:rFonts w:ascii="Times New Roman" w:eastAsia="Times New Roman" w:hAnsi="Times New Roman" w:cs="Times New Roman"/>
          <w:sz w:val="28"/>
          <w:szCs w:val="20"/>
          <w:lang w:val="uk-UA" w:eastAsia="ru-RU"/>
        </w:rPr>
        <w:t>.</w:t>
      </w:r>
    </w:p>
    <w:p w:rsidR="00A13995" w:rsidRPr="00A13995" w:rsidRDefault="00C85DDF"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3995" w:rsidRPr="00A13995">
        <w:rPr>
          <w:rFonts w:ascii="Times New Roman" w:eastAsia="Times New Roman" w:hAnsi="Times New Roman" w:cs="Times New Roman"/>
          <w:sz w:val="28"/>
          <w:szCs w:val="20"/>
          <w:lang w:val="uk-UA" w:eastAsia="ru-RU"/>
        </w:rPr>
        <w:t>У темну пору доби співробітники підрозділу охорони здійснюють контроль за постійним освітленням коридо</w:t>
      </w:r>
      <w:r w:rsidR="00A3737F">
        <w:rPr>
          <w:rFonts w:ascii="Times New Roman" w:eastAsia="Times New Roman" w:hAnsi="Times New Roman" w:cs="Times New Roman"/>
          <w:sz w:val="28"/>
          <w:szCs w:val="20"/>
          <w:lang w:val="uk-UA" w:eastAsia="ru-RU"/>
        </w:rPr>
        <w:t>рів та сходових клітин приміщення</w:t>
      </w:r>
      <w:r w:rsidR="00A13995" w:rsidRPr="00A13995">
        <w:rPr>
          <w:rFonts w:ascii="Times New Roman" w:eastAsia="Times New Roman" w:hAnsi="Times New Roman" w:cs="Times New Roman"/>
          <w:sz w:val="28"/>
          <w:szCs w:val="20"/>
          <w:lang w:val="uk-UA" w:eastAsia="ru-RU"/>
        </w:rPr>
        <w:t xml:space="preserve"> суду.</w:t>
      </w:r>
    </w:p>
    <w:p w:rsidR="00A13995" w:rsidRPr="00A13995" w:rsidRDefault="00A13995" w:rsidP="00A13995">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p>
    <w:p w:rsidR="00581E94" w:rsidRPr="00581E94" w:rsidRDefault="00581E94" w:rsidP="00581E94">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Times New Roman" w:eastAsia="Times New Roman" w:hAnsi="Times New Roman" w:cs="Times New Roman"/>
          <w:sz w:val="28"/>
          <w:szCs w:val="20"/>
          <w:lang w:val="uk-UA" w:eastAsia="ru-RU"/>
        </w:rPr>
      </w:pPr>
    </w:p>
    <w:p w:rsidR="001F3854" w:rsidRDefault="001F3854">
      <w:bookmarkStart w:id="7" w:name="n133"/>
      <w:bookmarkEnd w:id="7"/>
    </w:p>
    <w:sectPr w:rsidR="001F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sig w:usb0="E0000AFF" w:usb1="400078FF" w:usb2="00000001" w:usb3="00000000" w:csb0="000001BF" w:csb1="00000000"/>
  </w:font>
  <w:font w:name="HG Mincho Light J">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F2132"/>
    <w:multiLevelType w:val="multilevel"/>
    <w:tmpl w:val="76984628"/>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9D55D96"/>
    <w:multiLevelType w:val="multilevel"/>
    <w:tmpl w:val="2D349F0C"/>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94"/>
    <w:rsid w:val="00011B1D"/>
    <w:rsid w:val="0001354A"/>
    <w:rsid w:val="00021561"/>
    <w:rsid w:val="00025568"/>
    <w:rsid w:val="00063FDC"/>
    <w:rsid w:val="00081288"/>
    <w:rsid w:val="00085A10"/>
    <w:rsid w:val="000E20ED"/>
    <w:rsid w:val="001300B7"/>
    <w:rsid w:val="001354DC"/>
    <w:rsid w:val="00160A57"/>
    <w:rsid w:val="00161D42"/>
    <w:rsid w:val="00175E2E"/>
    <w:rsid w:val="001A0620"/>
    <w:rsid w:val="001B7D84"/>
    <w:rsid w:val="001E0932"/>
    <w:rsid w:val="001F3854"/>
    <w:rsid w:val="00220DB8"/>
    <w:rsid w:val="00246789"/>
    <w:rsid w:val="002475D1"/>
    <w:rsid w:val="0027543C"/>
    <w:rsid w:val="0027551C"/>
    <w:rsid w:val="002E35C3"/>
    <w:rsid w:val="002F6A8A"/>
    <w:rsid w:val="00324C8F"/>
    <w:rsid w:val="00331A85"/>
    <w:rsid w:val="00334453"/>
    <w:rsid w:val="003556C9"/>
    <w:rsid w:val="00364787"/>
    <w:rsid w:val="003B1B90"/>
    <w:rsid w:val="003D262A"/>
    <w:rsid w:val="003E1D57"/>
    <w:rsid w:val="003F797C"/>
    <w:rsid w:val="00421891"/>
    <w:rsid w:val="0044145B"/>
    <w:rsid w:val="0048592C"/>
    <w:rsid w:val="004B360A"/>
    <w:rsid w:val="004C4A9E"/>
    <w:rsid w:val="004F1F39"/>
    <w:rsid w:val="00570F68"/>
    <w:rsid w:val="00575412"/>
    <w:rsid w:val="00581E94"/>
    <w:rsid w:val="00587C18"/>
    <w:rsid w:val="005E06E9"/>
    <w:rsid w:val="006137E9"/>
    <w:rsid w:val="006817FB"/>
    <w:rsid w:val="006857A2"/>
    <w:rsid w:val="006A74AA"/>
    <w:rsid w:val="006C267D"/>
    <w:rsid w:val="006F697C"/>
    <w:rsid w:val="00725F70"/>
    <w:rsid w:val="00753D40"/>
    <w:rsid w:val="00772946"/>
    <w:rsid w:val="007B7A21"/>
    <w:rsid w:val="008218A6"/>
    <w:rsid w:val="0082345C"/>
    <w:rsid w:val="00825F22"/>
    <w:rsid w:val="008358DE"/>
    <w:rsid w:val="008364A0"/>
    <w:rsid w:val="00874AA6"/>
    <w:rsid w:val="008D0FFA"/>
    <w:rsid w:val="008D7AFD"/>
    <w:rsid w:val="008F1A9B"/>
    <w:rsid w:val="008F4BD5"/>
    <w:rsid w:val="00901947"/>
    <w:rsid w:val="009216BB"/>
    <w:rsid w:val="0097193F"/>
    <w:rsid w:val="009A5A19"/>
    <w:rsid w:val="009D395E"/>
    <w:rsid w:val="00A13995"/>
    <w:rsid w:val="00A3737F"/>
    <w:rsid w:val="00A37877"/>
    <w:rsid w:val="00A906A7"/>
    <w:rsid w:val="00A9249A"/>
    <w:rsid w:val="00A956BE"/>
    <w:rsid w:val="00AF0D64"/>
    <w:rsid w:val="00AF2020"/>
    <w:rsid w:val="00AF5A0B"/>
    <w:rsid w:val="00B0761E"/>
    <w:rsid w:val="00B31982"/>
    <w:rsid w:val="00B42AF0"/>
    <w:rsid w:val="00B659A0"/>
    <w:rsid w:val="00B71F87"/>
    <w:rsid w:val="00B85DB3"/>
    <w:rsid w:val="00B90F5C"/>
    <w:rsid w:val="00B94DF9"/>
    <w:rsid w:val="00BA21C7"/>
    <w:rsid w:val="00BD7F33"/>
    <w:rsid w:val="00C160DB"/>
    <w:rsid w:val="00C85DDF"/>
    <w:rsid w:val="00C93E2F"/>
    <w:rsid w:val="00CB48C9"/>
    <w:rsid w:val="00D1615A"/>
    <w:rsid w:val="00D31B72"/>
    <w:rsid w:val="00D546D4"/>
    <w:rsid w:val="00D7199B"/>
    <w:rsid w:val="00DB2D37"/>
    <w:rsid w:val="00DC510C"/>
    <w:rsid w:val="00DD2B1C"/>
    <w:rsid w:val="00DF4A13"/>
    <w:rsid w:val="00E43B7F"/>
    <w:rsid w:val="00E52033"/>
    <w:rsid w:val="00E54D2A"/>
    <w:rsid w:val="00E600BB"/>
    <w:rsid w:val="00E6039D"/>
    <w:rsid w:val="00E615F5"/>
    <w:rsid w:val="00E654AA"/>
    <w:rsid w:val="00E744F8"/>
    <w:rsid w:val="00E84017"/>
    <w:rsid w:val="00E95DC7"/>
    <w:rsid w:val="00EE6507"/>
    <w:rsid w:val="00EF4676"/>
    <w:rsid w:val="00F1331E"/>
    <w:rsid w:val="00F3342F"/>
    <w:rsid w:val="00F523C4"/>
    <w:rsid w:val="00F67B05"/>
    <w:rsid w:val="00FA71B7"/>
    <w:rsid w:val="00FB75E5"/>
    <w:rsid w:val="00FC3D75"/>
    <w:rsid w:val="00FC48EE"/>
    <w:rsid w:val="00FC6471"/>
    <w:rsid w:val="00FD2832"/>
    <w:rsid w:val="00FE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8A35-8280-46C8-B7B9-8DCF9328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3984">
      <w:bodyDiv w:val="1"/>
      <w:marLeft w:val="0"/>
      <w:marRight w:val="0"/>
      <w:marTop w:val="0"/>
      <w:marBottom w:val="0"/>
      <w:divBdr>
        <w:top w:val="none" w:sz="0" w:space="0" w:color="auto"/>
        <w:left w:val="none" w:sz="0" w:space="0" w:color="auto"/>
        <w:bottom w:val="none" w:sz="0" w:space="0" w:color="auto"/>
        <w:right w:val="none" w:sz="0" w:space="0" w:color="auto"/>
      </w:divBdr>
    </w:div>
    <w:div w:id="618144893">
      <w:bodyDiv w:val="1"/>
      <w:marLeft w:val="0"/>
      <w:marRight w:val="0"/>
      <w:marTop w:val="0"/>
      <w:marBottom w:val="0"/>
      <w:divBdr>
        <w:top w:val="none" w:sz="0" w:space="0" w:color="auto"/>
        <w:left w:val="none" w:sz="0" w:space="0" w:color="auto"/>
        <w:bottom w:val="none" w:sz="0" w:space="0" w:color="auto"/>
        <w:right w:val="none" w:sz="0" w:space="0" w:color="auto"/>
      </w:divBdr>
    </w:div>
    <w:div w:id="1980963724">
      <w:bodyDiv w:val="1"/>
      <w:marLeft w:val="0"/>
      <w:marRight w:val="0"/>
      <w:marTop w:val="0"/>
      <w:marBottom w:val="0"/>
      <w:divBdr>
        <w:top w:val="none" w:sz="0" w:space="0" w:color="auto"/>
        <w:left w:val="none" w:sz="0" w:space="0" w:color="auto"/>
        <w:bottom w:val="none" w:sz="0" w:space="0" w:color="auto"/>
        <w:right w:val="none" w:sz="0" w:space="0" w:color="auto"/>
      </w:divBdr>
    </w:div>
    <w:div w:id="2007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DFE6-7AD6-42EE-9E30-78EF121E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3624</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Довгаль Юрій Миколайович</dc:creator>
  <cp:keywords/>
  <dc:description/>
  <cp:lastModifiedBy>Пользователь Windows</cp:lastModifiedBy>
  <cp:revision>125</cp:revision>
  <dcterms:created xsi:type="dcterms:W3CDTF">2020-02-06T10:27:00Z</dcterms:created>
  <dcterms:modified xsi:type="dcterms:W3CDTF">2020-11-12T10:32:00Z</dcterms:modified>
</cp:coreProperties>
</file>